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AD1" w:rsidRDefault="001B6AD1" w:rsidP="001B6AD1">
      <w:pPr>
        <w:jc w:val="center"/>
        <w:rPr>
          <w:rFonts w:ascii="Times New Roman" w:hAnsi="Times New Roman" w:cs="Times New Roman"/>
          <w:b/>
        </w:rPr>
      </w:pPr>
      <w:bookmarkStart w:id="0" w:name="_GoBack"/>
      <w:bookmarkEnd w:id="0"/>
    </w:p>
    <w:p w:rsidR="00C76300" w:rsidRDefault="00C76300" w:rsidP="001B6AD1">
      <w:pPr>
        <w:jc w:val="center"/>
        <w:rPr>
          <w:rFonts w:ascii="Times New Roman" w:hAnsi="Times New Roman" w:cs="Times New Roman"/>
          <w:b/>
        </w:rPr>
      </w:pPr>
    </w:p>
    <w:p w:rsidR="00C76300" w:rsidRDefault="00C76300" w:rsidP="001B6AD1">
      <w:pPr>
        <w:jc w:val="center"/>
        <w:rPr>
          <w:rFonts w:ascii="Times New Roman" w:hAnsi="Times New Roman" w:cs="Times New Roman"/>
          <w:b/>
        </w:rPr>
      </w:pPr>
    </w:p>
    <w:p w:rsidR="001B6AD1" w:rsidRDefault="001B6AD1" w:rsidP="001B6AD1">
      <w:pPr>
        <w:jc w:val="center"/>
        <w:rPr>
          <w:rFonts w:ascii="Times New Roman" w:hAnsi="Times New Roman" w:cs="Times New Roman"/>
          <w:b/>
        </w:rPr>
      </w:pPr>
    </w:p>
    <w:p w:rsidR="00870007" w:rsidRDefault="00870007" w:rsidP="001B6AD1">
      <w:pPr>
        <w:jc w:val="center"/>
        <w:rPr>
          <w:rFonts w:ascii="Times New Roman" w:hAnsi="Times New Roman" w:cs="Times New Roman"/>
          <w:b/>
        </w:rPr>
      </w:pPr>
    </w:p>
    <w:p w:rsidR="00870007" w:rsidRDefault="00870007" w:rsidP="001B6AD1">
      <w:pPr>
        <w:jc w:val="center"/>
        <w:rPr>
          <w:rFonts w:ascii="Times New Roman" w:hAnsi="Times New Roman" w:cs="Times New Roman"/>
          <w:b/>
        </w:rPr>
      </w:pPr>
    </w:p>
    <w:p w:rsidR="00870007" w:rsidRDefault="00870007" w:rsidP="001B6AD1">
      <w:pPr>
        <w:jc w:val="center"/>
        <w:rPr>
          <w:rFonts w:ascii="Times New Roman" w:hAnsi="Times New Roman" w:cs="Times New Roman"/>
          <w:b/>
        </w:rPr>
      </w:pPr>
    </w:p>
    <w:p w:rsidR="001B6AD1" w:rsidRDefault="001B6AD1" w:rsidP="001B6AD1">
      <w:pPr>
        <w:jc w:val="center"/>
        <w:rPr>
          <w:rFonts w:ascii="Times New Roman" w:hAnsi="Times New Roman" w:cs="Times New Roman"/>
          <w:b/>
        </w:rPr>
      </w:pPr>
    </w:p>
    <w:p w:rsidR="005835E6" w:rsidRDefault="005835E6" w:rsidP="001B6AD1">
      <w:pPr>
        <w:jc w:val="center"/>
        <w:rPr>
          <w:rFonts w:ascii="Times New Roman" w:hAnsi="Times New Roman" w:cs="Times New Roman"/>
          <w:b/>
        </w:rPr>
      </w:pPr>
    </w:p>
    <w:p w:rsidR="005835E6" w:rsidRDefault="005835E6" w:rsidP="001B6AD1">
      <w:pPr>
        <w:jc w:val="center"/>
        <w:rPr>
          <w:rFonts w:ascii="Times New Roman" w:hAnsi="Times New Roman" w:cs="Times New Roman"/>
          <w:b/>
        </w:rPr>
      </w:pPr>
      <w:r>
        <w:rPr>
          <w:rFonts w:ascii="Times New Roman" w:hAnsi="Times New Roman" w:cs="Times New Roman"/>
          <w:b/>
        </w:rPr>
        <w:t xml:space="preserve">What Drives Employees to Sign on For Sustainability? </w:t>
      </w:r>
    </w:p>
    <w:p w:rsidR="001B6AD1" w:rsidRDefault="001B6AD1" w:rsidP="001B6AD1">
      <w:pPr>
        <w:jc w:val="center"/>
        <w:rPr>
          <w:rFonts w:ascii="Times New Roman" w:hAnsi="Times New Roman" w:cs="Times New Roman"/>
          <w:b/>
        </w:rPr>
      </w:pPr>
    </w:p>
    <w:p w:rsidR="001B6AD1" w:rsidRDefault="00777ECE" w:rsidP="001B6AD1">
      <w:pPr>
        <w:jc w:val="center"/>
        <w:rPr>
          <w:rFonts w:ascii="Times New Roman" w:hAnsi="Times New Roman" w:cs="Times New Roman"/>
          <w:b/>
        </w:rPr>
      </w:pPr>
      <w:r>
        <w:rPr>
          <w:rFonts w:ascii="Times New Roman" w:hAnsi="Times New Roman" w:cs="Times New Roman"/>
          <w:b/>
        </w:rPr>
        <w:t>The Role</w:t>
      </w:r>
      <w:r w:rsidR="001B6AD1">
        <w:rPr>
          <w:rFonts w:ascii="Times New Roman" w:hAnsi="Times New Roman" w:cs="Times New Roman"/>
          <w:b/>
        </w:rPr>
        <w:t xml:space="preserve"> of Sensemaking and Organizational Identification </w:t>
      </w:r>
      <w:r>
        <w:rPr>
          <w:rFonts w:ascii="Times New Roman" w:hAnsi="Times New Roman" w:cs="Times New Roman"/>
          <w:b/>
        </w:rPr>
        <w:t xml:space="preserve">in Employee Engagement </w:t>
      </w:r>
    </w:p>
    <w:p w:rsidR="005835E6" w:rsidRDefault="005835E6" w:rsidP="001B6AD1">
      <w:pPr>
        <w:jc w:val="center"/>
        <w:rPr>
          <w:rFonts w:ascii="Times New Roman" w:hAnsi="Times New Roman" w:cs="Times New Roman"/>
          <w:b/>
        </w:rPr>
      </w:pPr>
    </w:p>
    <w:p w:rsidR="005835E6" w:rsidRDefault="005835E6" w:rsidP="001B6AD1">
      <w:pPr>
        <w:jc w:val="center"/>
        <w:rPr>
          <w:rFonts w:ascii="Times New Roman" w:hAnsi="Times New Roman" w:cs="Times New Roman"/>
          <w:b/>
        </w:rPr>
      </w:pPr>
    </w:p>
    <w:p w:rsidR="005835E6" w:rsidRDefault="005835E6" w:rsidP="001B6AD1">
      <w:pPr>
        <w:jc w:val="center"/>
        <w:rPr>
          <w:rFonts w:ascii="Times New Roman" w:hAnsi="Times New Roman" w:cs="Times New Roman"/>
          <w:b/>
        </w:rPr>
      </w:pPr>
    </w:p>
    <w:p w:rsidR="005835E6" w:rsidRDefault="005835E6" w:rsidP="001B6AD1">
      <w:pPr>
        <w:jc w:val="center"/>
        <w:rPr>
          <w:rFonts w:ascii="Times New Roman" w:hAnsi="Times New Roman" w:cs="Times New Roman"/>
        </w:rPr>
      </w:pPr>
    </w:p>
    <w:p w:rsidR="005835E6" w:rsidRDefault="005835E6" w:rsidP="001B6AD1">
      <w:pPr>
        <w:jc w:val="center"/>
        <w:rPr>
          <w:rFonts w:ascii="Times New Roman" w:hAnsi="Times New Roman" w:cs="Times New Roman"/>
        </w:rPr>
      </w:pPr>
    </w:p>
    <w:p w:rsidR="005835E6" w:rsidRDefault="005835E6" w:rsidP="001B6AD1">
      <w:pPr>
        <w:jc w:val="center"/>
        <w:rPr>
          <w:rFonts w:ascii="Times New Roman" w:hAnsi="Times New Roman" w:cs="Times New Roman"/>
        </w:rPr>
      </w:pPr>
      <w:r>
        <w:rPr>
          <w:rFonts w:ascii="Times New Roman" w:hAnsi="Times New Roman" w:cs="Times New Roman"/>
        </w:rPr>
        <w:t>Kent D. Fairfield</w:t>
      </w:r>
    </w:p>
    <w:p w:rsidR="005835E6" w:rsidRDefault="005835E6" w:rsidP="001B6AD1">
      <w:pPr>
        <w:jc w:val="center"/>
        <w:rPr>
          <w:rFonts w:ascii="Times New Roman" w:hAnsi="Times New Roman" w:cs="Times New Roman"/>
        </w:rPr>
      </w:pPr>
      <w:r>
        <w:rPr>
          <w:rFonts w:ascii="Times New Roman" w:hAnsi="Times New Roman" w:cs="Times New Roman"/>
        </w:rPr>
        <w:t>Associate Professor of Management</w:t>
      </w:r>
    </w:p>
    <w:p w:rsidR="005835E6" w:rsidRDefault="005835E6" w:rsidP="001B6AD1">
      <w:pPr>
        <w:jc w:val="center"/>
        <w:rPr>
          <w:rFonts w:ascii="Times New Roman" w:hAnsi="Times New Roman" w:cs="Times New Roman"/>
        </w:rPr>
      </w:pPr>
      <w:r>
        <w:rPr>
          <w:rFonts w:ascii="Times New Roman" w:hAnsi="Times New Roman" w:cs="Times New Roman"/>
        </w:rPr>
        <w:t>Silberman College of Business</w:t>
      </w:r>
    </w:p>
    <w:p w:rsidR="005835E6" w:rsidRDefault="005835E6" w:rsidP="001B6AD1">
      <w:pPr>
        <w:jc w:val="center"/>
        <w:rPr>
          <w:rFonts w:ascii="Times New Roman" w:hAnsi="Times New Roman" w:cs="Times New Roman"/>
        </w:rPr>
      </w:pPr>
      <w:r>
        <w:rPr>
          <w:rFonts w:ascii="Times New Roman" w:hAnsi="Times New Roman" w:cs="Times New Roman"/>
        </w:rPr>
        <w:t>Fairleigh Dickinson University</w:t>
      </w:r>
    </w:p>
    <w:p w:rsidR="005835E6" w:rsidRDefault="005835E6" w:rsidP="001B6AD1">
      <w:pPr>
        <w:jc w:val="center"/>
        <w:rPr>
          <w:rFonts w:ascii="Times New Roman" w:hAnsi="Times New Roman" w:cs="Times New Roman"/>
        </w:rPr>
      </w:pPr>
      <w:r>
        <w:rPr>
          <w:rFonts w:ascii="Times New Roman" w:hAnsi="Times New Roman" w:cs="Times New Roman"/>
        </w:rPr>
        <w:t>1000 River Road, H-DH2-06</w:t>
      </w:r>
    </w:p>
    <w:p w:rsidR="005835E6" w:rsidRDefault="005835E6" w:rsidP="001B6AD1">
      <w:pPr>
        <w:jc w:val="center"/>
        <w:rPr>
          <w:rFonts w:ascii="Times New Roman" w:hAnsi="Times New Roman" w:cs="Times New Roman"/>
        </w:rPr>
      </w:pPr>
      <w:r>
        <w:rPr>
          <w:rFonts w:ascii="Times New Roman" w:hAnsi="Times New Roman" w:cs="Times New Roman"/>
        </w:rPr>
        <w:t>Teaneck, NJ 07666</w:t>
      </w:r>
    </w:p>
    <w:p w:rsidR="005835E6" w:rsidRDefault="005835E6" w:rsidP="001B6AD1">
      <w:pPr>
        <w:jc w:val="center"/>
        <w:rPr>
          <w:rFonts w:ascii="Times New Roman" w:hAnsi="Times New Roman" w:cs="Times New Roman"/>
        </w:rPr>
      </w:pPr>
      <w:r>
        <w:rPr>
          <w:rFonts w:ascii="Times New Roman" w:hAnsi="Times New Roman" w:cs="Times New Roman"/>
        </w:rPr>
        <w:t>973-762-8416</w:t>
      </w:r>
    </w:p>
    <w:p w:rsidR="005835E6" w:rsidRPr="005835E6" w:rsidRDefault="005835E6" w:rsidP="001B6AD1">
      <w:pPr>
        <w:jc w:val="center"/>
        <w:rPr>
          <w:rFonts w:ascii="Times New Roman" w:hAnsi="Times New Roman" w:cs="Times New Roman"/>
        </w:rPr>
      </w:pPr>
      <w:r>
        <w:rPr>
          <w:rFonts w:ascii="Times New Roman" w:hAnsi="Times New Roman" w:cs="Times New Roman"/>
        </w:rPr>
        <w:t>kent@fdu.edu</w:t>
      </w:r>
    </w:p>
    <w:p w:rsidR="001B6AD1" w:rsidRDefault="001B6AD1" w:rsidP="001B6AD1">
      <w:pPr>
        <w:jc w:val="center"/>
        <w:rPr>
          <w:rFonts w:ascii="Times New Roman" w:hAnsi="Times New Roman" w:cs="Times New Roman"/>
          <w:b/>
        </w:rPr>
      </w:pPr>
    </w:p>
    <w:p w:rsidR="001B6AD1" w:rsidRDefault="001B6AD1" w:rsidP="001B6AD1">
      <w:pPr>
        <w:jc w:val="center"/>
        <w:rPr>
          <w:rFonts w:ascii="Times New Roman" w:hAnsi="Times New Roman" w:cs="Times New Roman"/>
        </w:rPr>
      </w:pPr>
    </w:p>
    <w:p w:rsidR="001B6AD1" w:rsidRDefault="001B6AD1" w:rsidP="001B6AD1">
      <w:pPr>
        <w:jc w:val="center"/>
        <w:rPr>
          <w:rFonts w:ascii="Times New Roman" w:hAnsi="Times New Roman" w:cs="Times New Roman"/>
        </w:rPr>
      </w:pPr>
    </w:p>
    <w:p w:rsidR="00C76300" w:rsidRDefault="00C76300" w:rsidP="001B6AD1">
      <w:pPr>
        <w:jc w:val="center"/>
        <w:rPr>
          <w:rFonts w:ascii="Times New Roman" w:hAnsi="Times New Roman" w:cs="Times New Roman"/>
        </w:rPr>
      </w:pPr>
      <w:r>
        <w:rPr>
          <w:rFonts w:ascii="Times New Roman" w:hAnsi="Times New Roman" w:cs="Times New Roman"/>
        </w:rPr>
        <w:t>Submitted for consideration for Annual Conference</w:t>
      </w:r>
    </w:p>
    <w:p w:rsidR="00C76300" w:rsidRDefault="00C76300" w:rsidP="001B6AD1">
      <w:pPr>
        <w:jc w:val="center"/>
        <w:rPr>
          <w:rFonts w:ascii="Times New Roman" w:hAnsi="Times New Roman" w:cs="Times New Roman"/>
        </w:rPr>
      </w:pPr>
    </w:p>
    <w:p w:rsidR="00C76300" w:rsidRDefault="00C76300" w:rsidP="001B6AD1">
      <w:pPr>
        <w:jc w:val="center"/>
        <w:rPr>
          <w:rFonts w:ascii="Times New Roman" w:hAnsi="Times New Roman" w:cs="Times New Roman"/>
        </w:rPr>
      </w:pPr>
      <w:r>
        <w:rPr>
          <w:rFonts w:ascii="Times New Roman" w:hAnsi="Times New Roman" w:cs="Times New Roman"/>
        </w:rPr>
        <w:t>Academy of Management</w:t>
      </w:r>
    </w:p>
    <w:p w:rsidR="00C76300" w:rsidRDefault="00C76300" w:rsidP="001B6AD1">
      <w:pPr>
        <w:jc w:val="center"/>
        <w:rPr>
          <w:rFonts w:ascii="Times New Roman" w:hAnsi="Times New Roman" w:cs="Times New Roman"/>
        </w:rPr>
      </w:pPr>
      <w:r>
        <w:rPr>
          <w:rFonts w:ascii="Times New Roman" w:hAnsi="Times New Roman" w:cs="Times New Roman"/>
        </w:rPr>
        <w:t>Managerial and Organizational Cognition Division</w:t>
      </w:r>
    </w:p>
    <w:p w:rsidR="00C76300" w:rsidRDefault="00C76300" w:rsidP="001B6AD1">
      <w:pPr>
        <w:jc w:val="center"/>
        <w:rPr>
          <w:rFonts w:ascii="Times New Roman" w:hAnsi="Times New Roman" w:cs="Times New Roman"/>
        </w:rPr>
      </w:pPr>
    </w:p>
    <w:p w:rsidR="00C76300" w:rsidRDefault="00C76300" w:rsidP="001B6AD1">
      <w:pPr>
        <w:jc w:val="center"/>
        <w:rPr>
          <w:rFonts w:ascii="Times New Roman" w:hAnsi="Times New Roman" w:cs="Times New Roman"/>
        </w:rPr>
      </w:pPr>
      <w:r>
        <w:rPr>
          <w:rFonts w:ascii="Times New Roman" w:hAnsi="Times New Roman" w:cs="Times New Roman"/>
        </w:rPr>
        <w:t>Anaheim, CA</w:t>
      </w:r>
    </w:p>
    <w:p w:rsidR="00C76300" w:rsidRDefault="00C76300" w:rsidP="001B6AD1">
      <w:pPr>
        <w:jc w:val="center"/>
        <w:rPr>
          <w:rFonts w:ascii="Times New Roman" w:hAnsi="Times New Roman" w:cs="Times New Roman"/>
        </w:rPr>
      </w:pPr>
    </w:p>
    <w:p w:rsidR="001B6AD1" w:rsidRPr="00550E69" w:rsidRDefault="00C76300" w:rsidP="001B6AD1">
      <w:pPr>
        <w:jc w:val="center"/>
        <w:rPr>
          <w:rFonts w:ascii="Times New Roman" w:hAnsi="Times New Roman" w:cs="Times New Roman"/>
          <w:b/>
        </w:rPr>
      </w:pPr>
      <w:r>
        <w:rPr>
          <w:rFonts w:ascii="Times New Roman" w:hAnsi="Times New Roman" w:cs="Times New Roman"/>
        </w:rPr>
        <w:t>August 5 – 9, 2016</w:t>
      </w:r>
      <w:r w:rsidR="001B6AD1">
        <w:rPr>
          <w:rFonts w:ascii="Times New Roman" w:hAnsi="Times New Roman" w:cs="Times New Roman"/>
          <w:b/>
        </w:rPr>
        <w:br w:type="page"/>
      </w:r>
    </w:p>
    <w:p w:rsidR="000E1420" w:rsidRDefault="000E1420" w:rsidP="000E1420">
      <w:pPr>
        <w:jc w:val="center"/>
        <w:rPr>
          <w:rFonts w:ascii="Times New Roman" w:hAnsi="Times New Roman" w:cs="Times New Roman"/>
          <w:b/>
        </w:rPr>
      </w:pPr>
      <w:r>
        <w:rPr>
          <w:rFonts w:ascii="Times New Roman" w:hAnsi="Times New Roman" w:cs="Times New Roman"/>
          <w:b/>
        </w:rPr>
        <w:lastRenderedPageBreak/>
        <w:t xml:space="preserve">Sensemaking </w:t>
      </w:r>
      <w:r w:rsidR="0000035E">
        <w:rPr>
          <w:rFonts w:ascii="Times New Roman" w:hAnsi="Times New Roman" w:cs="Times New Roman"/>
          <w:b/>
        </w:rPr>
        <w:t>&amp;</w:t>
      </w:r>
      <w:r>
        <w:rPr>
          <w:rFonts w:ascii="Times New Roman" w:hAnsi="Times New Roman" w:cs="Times New Roman"/>
          <w:b/>
        </w:rPr>
        <w:t xml:space="preserve"> Organizational Identification in Employee Engagement for Sustainability</w:t>
      </w:r>
    </w:p>
    <w:p w:rsidR="001B6AD1" w:rsidRDefault="001B6AD1">
      <w:pPr>
        <w:rPr>
          <w:rFonts w:ascii="Times New Roman" w:hAnsi="Times New Roman" w:cs="Times New Roman"/>
          <w:b/>
        </w:rPr>
      </w:pPr>
    </w:p>
    <w:p w:rsidR="00B56BA0" w:rsidRPr="00550E69" w:rsidRDefault="00B56BA0">
      <w:pPr>
        <w:rPr>
          <w:rFonts w:ascii="Times New Roman" w:hAnsi="Times New Roman" w:cs="Times New Roman"/>
        </w:rPr>
      </w:pPr>
    </w:p>
    <w:p w:rsidR="00B56BA0" w:rsidRPr="00550E69" w:rsidRDefault="00B56BA0" w:rsidP="00B56BA0">
      <w:pPr>
        <w:jc w:val="center"/>
        <w:rPr>
          <w:rFonts w:ascii="Times New Roman" w:hAnsi="Times New Roman" w:cs="Times New Roman"/>
          <w:b/>
          <w:smallCaps/>
        </w:rPr>
      </w:pPr>
      <w:r w:rsidRPr="00550E69">
        <w:rPr>
          <w:rFonts w:ascii="Times New Roman" w:hAnsi="Times New Roman" w:cs="Times New Roman"/>
          <w:b/>
          <w:smallCaps/>
        </w:rPr>
        <w:t>Abstract</w:t>
      </w:r>
    </w:p>
    <w:p w:rsidR="00B56BA0" w:rsidRPr="00550E69" w:rsidRDefault="00B56BA0">
      <w:pPr>
        <w:rPr>
          <w:rFonts w:ascii="Times New Roman" w:hAnsi="Times New Roman" w:cs="Times New Roman"/>
        </w:rPr>
      </w:pPr>
    </w:p>
    <w:p w:rsidR="00B56BA0" w:rsidRPr="00550E69" w:rsidRDefault="00B56BA0">
      <w:pPr>
        <w:rPr>
          <w:rFonts w:ascii="Times New Roman" w:hAnsi="Times New Roman" w:cs="Times New Roman"/>
        </w:rPr>
      </w:pPr>
    </w:p>
    <w:p w:rsidR="0047368C" w:rsidRDefault="009277C7" w:rsidP="00C76300">
      <w:pPr>
        <w:spacing w:line="480" w:lineRule="auto"/>
        <w:rPr>
          <w:rFonts w:ascii="Times New Roman" w:hAnsi="Times New Roman" w:cs="Times New Roman"/>
        </w:rPr>
      </w:pPr>
      <w:r w:rsidRPr="00550E69">
        <w:rPr>
          <w:rFonts w:ascii="Times New Roman" w:hAnsi="Times New Roman" w:cs="Times New Roman"/>
        </w:rPr>
        <w:t xml:space="preserve">Many authors have written about sustainability and how companies </w:t>
      </w:r>
      <w:r w:rsidR="006475C3" w:rsidRPr="00550E69">
        <w:rPr>
          <w:rFonts w:ascii="Times New Roman" w:hAnsi="Times New Roman" w:cs="Times New Roman"/>
        </w:rPr>
        <w:t>endeavor</w:t>
      </w:r>
      <w:r w:rsidRPr="00550E69">
        <w:rPr>
          <w:rFonts w:ascii="Times New Roman" w:hAnsi="Times New Roman" w:cs="Times New Roman"/>
        </w:rPr>
        <w:t xml:space="preserve"> to </w:t>
      </w:r>
      <w:r w:rsidR="00D84FAE">
        <w:rPr>
          <w:rFonts w:ascii="Times New Roman" w:hAnsi="Times New Roman" w:cs="Times New Roman"/>
        </w:rPr>
        <w:t>manage for sustainability goals</w:t>
      </w:r>
      <w:r w:rsidRPr="00550E69">
        <w:rPr>
          <w:rFonts w:ascii="Times New Roman" w:hAnsi="Times New Roman" w:cs="Times New Roman"/>
        </w:rPr>
        <w:t xml:space="preserve">.  Less </w:t>
      </w:r>
      <w:r w:rsidR="005835E6">
        <w:rPr>
          <w:rFonts w:ascii="Times New Roman" w:hAnsi="Times New Roman" w:cs="Times New Roman"/>
        </w:rPr>
        <w:t>research exists</w:t>
      </w:r>
      <w:r w:rsidRPr="00550E69">
        <w:rPr>
          <w:rFonts w:ascii="Times New Roman" w:hAnsi="Times New Roman" w:cs="Times New Roman"/>
        </w:rPr>
        <w:t xml:space="preserve"> about the</w:t>
      </w:r>
      <w:r w:rsidR="00606670">
        <w:rPr>
          <w:rFonts w:ascii="Times New Roman" w:hAnsi="Times New Roman" w:cs="Times New Roman"/>
        </w:rPr>
        <w:t xml:space="preserve"> mechanisms by which</w:t>
      </w:r>
      <w:r w:rsidRPr="00550E69">
        <w:rPr>
          <w:rFonts w:ascii="Times New Roman" w:hAnsi="Times New Roman" w:cs="Times New Roman"/>
        </w:rPr>
        <w:t xml:space="preserve"> individual motivation of employees </w:t>
      </w:r>
      <w:r w:rsidR="00606670">
        <w:rPr>
          <w:rFonts w:ascii="Times New Roman" w:hAnsi="Times New Roman" w:cs="Times New Roman"/>
        </w:rPr>
        <w:t>leads to</w:t>
      </w:r>
      <w:r w:rsidRPr="00550E69">
        <w:rPr>
          <w:rFonts w:ascii="Times New Roman" w:hAnsi="Times New Roman" w:cs="Times New Roman"/>
        </w:rPr>
        <w:t xml:space="preserve"> </w:t>
      </w:r>
      <w:r w:rsidR="005B6541">
        <w:rPr>
          <w:rFonts w:ascii="Times New Roman" w:hAnsi="Times New Roman" w:cs="Times New Roman"/>
        </w:rPr>
        <w:t>get</w:t>
      </w:r>
      <w:r w:rsidR="00606670">
        <w:rPr>
          <w:rFonts w:ascii="Times New Roman" w:hAnsi="Times New Roman" w:cs="Times New Roman"/>
        </w:rPr>
        <w:t>ting</w:t>
      </w:r>
      <w:r w:rsidR="005B6541">
        <w:rPr>
          <w:rFonts w:ascii="Times New Roman" w:hAnsi="Times New Roman" w:cs="Times New Roman"/>
        </w:rPr>
        <w:t xml:space="preserve"> engaged </w:t>
      </w:r>
      <w:r w:rsidR="0047368C">
        <w:rPr>
          <w:rFonts w:ascii="Times New Roman" w:hAnsi="Times New Roman" w:cs="Times New Roman"/>
        </w:rPr>
        <w:t>behind</w:t>
      </w:r>
      <w:r w:rsidRPr="00550E69">
        <w:rPr>
          <w:rFonts w:ascii="Times New Roman" w:hAnsi="Times New Roman" w:cs="Times New Roman"/>
        </w:rPr>
        <w:t xml:space="preserve"> sustainability efforts</w:t>
      </w:r>
      <w:r w:rsidR="005B6541">
        <w:rPr>
          <w:rFonts w:ascii="Times New Roman" w:hAnsi="Times New Roman" w:cs="Times New Roman"/>
        </w:rPr>
        <w:t xml:space="preserve"> so as to contribute to success</w:t>
      </w:r>
      <w:r w:rsidRPr="00550E69">
        <w:rPr>
          <w:rFonts w:ascii="Times New Roman" w:hAnsi="Times New Roman" w:cs="Times New Roman"/>
        </w:rPr>
        <w:t xml:space="preserve">.  This exploratory study examines </w:t>
      </w:r>
      <w:r w:rsidR="005B6541">
        <w:rPr>
          <w:rFonts w:ascii="Times New Roman" w:hAnsi="Times New Roman" w:cs="Times New Roman"/>
        </w:rPr>
        <w:t xml:space="preserve">how sensemaking and organizational identification occur inside an organization and how they can affect how employee engagement takes place.  </w:t>
      </w:r>
      <w:r w:rsidR="00B56BA0" w:rsidRPr="00550E69">
        <w:rPr>
          <w:rFonts w:ascii="Times New Roman" w:hAnsi="Times New Roman" w:cs="Times New Roman"/>
        </w:rPr>
        <w:t>Qualitative data suggest the effect of or</w:t>
      </w:r>
      <w:r w:rsidR="005835E6">
        <w:rPr>
          <w:rFonts w:ascii="Times New Roman" w:hAnsi="Times New Roman" w:cs="Times New Roman"/>
        </w:rPr>
        <w:t xml:space="preserve">ganizational identification </w:t>
      </w:r>
      <w:r w:rsidR="00B56BA0" w:rsidRPr="00550E69">
        <w:rPr>
          <w:rFonts w:ascii="Times New Roman" w:hAnsi="Times New Roman" w:cs="Times New Roman"/>
        </w:rPr>
        <w:t>o</w:t>
      </w:r>
      <w:r w:rsidR="0055423D">
        <w:rPr>
          <w:rFonts w:ascii="Times New Roman" w:hAnsi="Times New Roman" w:cs="Times New Roman"/>
        </w:rPr>
        <w:t>n</w:t>
      </w:r>
      <w:r w:rsidR="005835E6">
        <w:rPr>
          <w:rFonts w:ascii="Times New Roman" w:hAnsi="Times New Roman" w:cs="Times New Roman"/>
        </w:rPr>
        <w:t xml:space="preserve"> support for</w:t>
      </w:r>
      <w:r w:rsidR="00B56BA0" w:rsidRPr="00550E69">
        <w:rPr>
          <w:rFonts w:ascii="Times New Roman" w:hAnsi="Times New Roman" w:cs="Times New Roman"/>
        </w:rPr>
        <w:t xml:space="preserve"> sustainability </w:t>
      </w:r>
      <w:r w:rsidR="005835E6">
        <w:rPr>
          <w:rFonts w:ascii="Times New Roman" w:hAnsi="Times New Roman" w:cs="Times New Roman"/>
        </w:rPr>
        <w:t>action</w:t>
      </w:r>
      <w:r w:rsidR="00B56BA0" w:rsidRPr="00550E69">
        <w:rPr>
          <w:rFonts w:ascii="Times New Roman" w:hAnsi="Times New Roman" w:cs="Times New Roman"/>
        </w:rPr>
        <w:t xml:space="preserve"> and</w:t>
      </w:r>
      <w:r w:rsidR="005B6541">
        <w:rPr>
          <w:rFonts w:ascii="Times New Roman" w:hAnsi="Times New Roman" w:cs="Times New Roman"/>
        </w:rPr>
        <w:t>, conversely,</w:t>
      </w:r>
      <w:r w:rsidR="00B56BA0" w:rsidRPr="00550E69">
        <w:rPr>
          <w:rFonts w:ascii="Times New Roman" w:hAnsi="Times New Roman" w:cs="Times New Roman"/>
        </w:rPr>
        <w:t xml:space="preserve"> how</w:t>
      </w:r>
      <w:r w:rsidR="0047368C">
        <w:rPr>
          <w:rFonts w:ascii="Times New Roman" w:hAnsi="Times New Roman" w:cs="Times New Roman"/>
        </w:rPr>
        <w:t xml:space="preserve"> sustainability </w:t>
      </w:r>
      <w:r w:rsidR="005835E6">
        <w:rPr>
          <w:rFonts w:ascii="Times New Roman" w:hAnsi="Times New Roman" w:cs="Times New Roman"/>
        </w:rPr>
        <w:t>actions</w:t>
      </w:r>
      <w:r w:rsidR="0047368C">
        <w:rPr>
          <w:rFonts w:ascii="Times New Roman" w:hAnsi="Times New Roman" w:cs="Times New Roman"/>
        </w:rPr>
        <w:t xml:space="preserve"> may in turn affect organizational identification</w:t>
      </w:r>
      <w:r w:rsidR="00B56BA0" w:rsidRPr="00550E69">
        <w:rPr>
          <w:rFonts w:ascii="Times New Roman" w:hAnsi="Times New Roman" w:cs="Times New Roman"/>
        </w:rPr>
        <w:t xml:space="preserve">.  The findings from </w:t>
      </w:r>
      <w:r w:rsidR="00D84FAE">
        <w:rPr>
          <w:rFonts w:ascii="Times New Roman" w:hAnsi="Times New Roman" w:cs="Times New Roman"/>
        </w:rPr>
        <w:t>interviews of</w:t>
      </w:r>
      <w:r w:rsidR="005B6541">
        <w:rPr>
          <w:rFonts w:ascii="Times New Roman" w:hAnsi="Times New Roman" w:cs="Times New Roman"/>
        </w:rPr>
        <w:t xml:space="preserve"> a</w:t>
      </w:r>
      <w:r w:rsidR="00B56BA0" w:rsidRPr="00550E69">
        <w:rPr>
          <w:rFonts w:ascii="Times New Roman" w:hAnsi="Times New Roman" w:cs="Times New Roman"/>
        </w:rPr>
        <w:t xml:space="preserve"> sample of </w:t>
      </w:r>
      <w:r w:rsidR="006475C3" w:rsidRPr="00550E69">
        <w:rPr>
          <w:rFonts w:ascii="Times New Roman" w:hAnsi="Times New Roman" w:cs="Times New Roman"/>
        </w:rPr>
        <w:t>8</w:t>
      </w:r>
      <w:r w:rsidR="00B56BA0" w:rsidRPr="00550E69">
        <w:rPr>
          <w:rFonts w:ascii="Times New Roman" w:hAnsi="Times New Roman" w:cs="Times New Roman"/>
        </w:rPr>
        <w:t xml:space="preserve"> companies reveal many different goals</w:t>
      </w:r>
      <w:r w:rsidR="0047368C">
        <w:rPr>
          <w:rFonts w:ascii="Times New Roman" w:hAnsi="Times New Roman" w:cs="Times New Roman"/>
        </w:rPr>
        <w:t>, challenges,</w:t>
      </w:r>
      <w:r w:rsidR="00B56BA0" w:rsidRPr="00550E69">
        <w:rPr>
          <w:rFonts w:ascii="Times New Roman" w:hAnsi="Times New Roman" w:cs="Times New Roman"/>
        </w:rPr>
        <w:t xml:space="preserve"> and qualitatively different means of seeking sustainability.  Analysis points toward </w:t>
      </w:r>
      <w:r w:rsidR="0047368C">
        <w:rPr>
          <w:rFonts w:ascii="Times New Roman" w:hAnsi="Times New Roman" w:cs="Times New Roman"/>
        </w:rPr>
        <w:t>the dynamics of cognitive and emotional processing, suggesting implications for practitioners and further research.</w:t>
      </w:r>
    </w:p>
    <w:p w:rsidR="009277C7" w:rsidRPr="00550E69" w:rsidRDefault="009277C7" w:rsidP="00C76300">
      <w:pPr>
        <w:spacing w:line="480" w:lineRule="auto"/>
        <w:rPr>
          <w:rFonts w:ascii="Times New Roman" w:hAnsi="Times New Roman" w:cs="Times New Roman"/>
        </w:rPr>
      </w:pPr>
    </w:p>
    <w:p w:rsidR="005835E6" w:rsidRDefault="005835E6">
      <w:pPr>
        <w:rPr>
          <w:rFonts w:ascii="Times New Roman" w:hAnsi="Times New Roman" w:cs="Times New Roman"/>
        </w:rPr>
      </w:pPr>
      <w:r>
        <w:rPr>
          <w:rFonts w:ascii="Times New Roman" w:hAnsi="Times New Roman" w:cs="Times New Roman"/>
        </w:rPr>
        <w:br w:type="page"/>
      </w:r>
    </w:p>
    <w:p w:rsidR="001468AA" w:rsidRDefault="001468AA" w:rsidP="000A707B">
      <w:pPr>
        <w:autoSpaceDE w:val="0"/>
        <w:autoSpaceDN w:val="0"/>
        <w:adjustRightInd w:val="0"/>
        <w:spacing w:line="480" w:lineRule="auto"/>
        <w:rPr>
          <w:rFonts w:ascii="Times New Roman" w:hAnsi="Times New Roman" w:cs="Times New Roman"/>
        </w:rPr>
      </w:pPr>
    </w:p>
    <w:p w:rsidR="00794B1F" w:rsidRPr="00550E69" w:rsidRDefault="00794B1F" w:rsidP="000A707B">
      <w:pPr>
        <w:autoSpaceDE w:val="0"/>
        <w:autoSpaceDN w:val="0"/>
        <w:adjustRightInd w:val="0"/>
        <w:spacing w:line="480" w:lineRule="auto"/>
        <w:rPr>
          <w:rFonts w:ascii="Times New Roman" w:hAnsi="Times New Roman" w:cs="Times New Roman"/>
        </w:rPr>
      </w:pPr>
      <w:r w:rsidRPr="00550E69">
        <w:rPr>
          <w:rFonts w:ascii="Times New Roman" w:hAnsi="Times New Roman" w:cs="Times New Roman"/>
        </w:rPr>
        <w:t xml:space="preserve">Many scholars have written extensively about organizations’ effort to manage for sustainability.  A great many companies and nonprofits have concluded that continued success over the long term requires serious consideration of one’s environmental stewardship, impact on communities and global </w:t>
      </w:r>
      <w:r w:rsidR="001B3DE7" w:rsidRPr="00550E69">
        <w:rPr>
          <w:rFonts w:ascii="Times New Roman" w:hAnsi="Times New Roman" w:cs="Times New Roman"/>
        </w:rPr>
        <w:t>society</w:t>
      </w:r>
      <w:r w:rsidRPr="00550E69">
        <w:rPr>
          <w:rFonts w:ascii="Times New Roman" w:hAnsi="Times New Roman" w:cs="Times New Roman"/>
        </w:rPr>
        <w:t>, as well as economic prosperity</w:t>
      </w:r>
      <w:r w:rsidR="00E134A2">
        <w:rPr>
          <w:rFonts w:ascii="Times New Roman" w:hAnsi="Times New Roman" w:cs="Times New Roman"/>
        </w:rPr>
        <w:t xml:space="preserve"> (Elkington, 1997; Savitz &amp; Weber, 2006)</w:t>
      </w:r>
      <w:r w:rsidRPr="00550E69">
        <w:rPr>
          <w:rFonts w:ascii="Times New Roman" w:hAnsi="Times New Roman" w:cs="Times New Roman"/>
        </w:rPr>
        <w:t>.</w:t>
      </w:r>
      <w:r w:rsidR="001B3DE7" w:rsidRPr="00550E69">
        <w:rPr>
          <w:rFonts w:ascii="Times New Roman" w:hAnsi="Times New Roman" w:cs="Times New Roman"/>
        </w:rPr>
        <w:t xml:space="preserve">  One definition suggests that sustainability is</w:t>
      </w:r>
      <w:r w:rsidR="000A707B">
        <w:rPr>
          <w:rFonts w:ascii="Times New Roman" w:hAnsi="Times New Roman" w:cs="Times New Roman"/>
        </w:rPr>
        <w:t xml:space="preserve"> </w:t>
      </w:r>
      <w:r w:rsidR="005835E6">
        <w:rPr>
          <w:rFonts w:ascii="Times New Roman" w:hAnsi="Times New Roman" w:cs="Times New Roman"/>
        </w:rPr>
        <w:t>“</w:t>
      </w:r>
      <w:r w:rsidR="000A707B">
        <w:rPr>
          <w:rFonts w:ascii="Times New Roman" w:hAnsi="Times New Roman" w:cs="Times New Roman"/>
        </w:rPr>
        <w:t>a company’s ability to achieve its business goals and increase long-term shareholder value by integrating economic, environmental, and social opportunities into its business strategies” (Symposium on Sustainability, 2001, 1).</w:t>
      </w:r>
      <w:r w:rsidRPr="00550E69">
        <w:rPr>
          <w:rFonts w:ascii="Times New Roman" w:hAnsi="Times New Roman" w:cs="Times New Roman"/>
        </w:rPr>
        <w:t xml:space="preserve">  While these issues entered the executive suite at least two decades</w:t>
      </w:r>
      <w:r w:rsidR="001B3DE7" w:rsidRPr="00550E69">
        <w:rPr>
          <w:rFonts w:ascii="Times New Roman" w:hAnsi="Times New Roman" w:cs="Times New Roman"/>
        </w:rPr>
        <w:t xml:space="preserve"> ago</w:t>
      </w:r>
      <w:r w:rsidRPr="00550E69">
        <w:rPr>
          <w:rFonts w:ascii="Times New Roman" w:hAnsi="Times New Roman" w:cs="Times New Roman"/>
        </w:rPr>
        <w:t>, no agreement exists as to where priorities belong or how to best achieve success on all counts.</w:t>
      </w:r>
      <w:r w:rsidR="00353B10">
        <w:rPr>
          <w:rStyle w:val="FootnoteReference"/>
          <w:rFonts w:ascii="Times New Roman" w:hAnsi="Times New Roman" w:cs="Times New Roman"/>
        </w:rPr>
        <w:footnoteReference w:id="1"/>
      </w:r>
      <w:r w:rsidRPr="00550E69">
        <w:rPr>
          <w:rFonts w:ascii="Times New Roman" w:hAnsi="Times New Roman" w:cs="Times New Roman"/>
        </w:rPr>
        <w:t xml:space="preserve">  </w:t>
      </w:r>
    </w:p>
    <w:p w:rsidR="00481A03" w:rsidRDefault="00794B1F" w:rsidP="009277C7">
      <w:pPr>
        <w:spacing w:line="480" w:lineRule="auto"/>
        <w:rPr>
          <w:rFonts w:ascii="Times New Roman" w:hAnsi="Times New Roman" w:cs="Times New Roman"/>
        </w:rPr>
      </w:pPr>
      <w:r w:rsidRPr="00550E69">
        <w:rPr>
          <w:rFonts w:ascii="Times New Roman" w:hAnsi="Times New Roman" w:cs="Times New Roman"/>
        </w:rPr>
        <w:tab/>
      </w:r>
      <w:r w:rsidR="001B3DE7" w:rsidRPr="00550E69">
        <w:rPr>
          <w:rFonts w:ascii="Times New Roman" w:hAnsi="Times New Roman" w:cs="Times New Roman"/>
        </w:rPr>
        <w:t>Some companies have achieved a high level of management for sustainability</w:t>
      </w:r>
      <w:r w:rsidR="00923C53">
        <w:rPr>
          <w:rFonts w:ascii="Times New Roman" w:hAnsi="Times New Roman" w:cs="Times New Roman"/>
        </w:rPr>
        <w:t xml:space="preserve"> by embedding it in their strategic goals (Laszlo &amp; Zhexembayeva, 2011)</w:t>
      </w:r>
      <w:r w:rsidR="001B3DE7" w:rsidRPr="00550E69">
        <w:rPr>
          <w:rFonts w:ascii="Times New Roman" w:hAnsi="Times New Roman" w:cs="Times New Roman"/>
        </w:rPr>
        <w:t xml:space="preserve">.  </w:t>
      </w:r>
      <w:r w:rsidR="000445A2">
        <w:rPr>
          <w:rFonts w:ascii="Times New Roman" w:hAnsi="Times New Roman" w:cs="Times New Roman"/>
        </w:rPr>
        <w:t>We know much less, however, about</w:t>
      </w:r>
      <w:r w:rsidR="00E134A2">
        <w:rPr>
          <w:rFonts w:ascii="Times New Roman" w:hAnsi="Times New Roman" w:cs="Times New Roman"/>
        </w:rPr>
        <w:t xml:space="preserve"> the underlying mechanisms by which employee engagement for sustainability </w:t>
      </w:r>
      <w:r w:rsidR="00F62155">
        <w:rPr>
          <w:rFonts w:ascii="Times New Roman" w:hAnsi="Times New Roman" w:cs="Times New Roman"/>
        </w:rPr>
        <w:t>lead</w:t>
      </w:r>
      <w:r w:rsidR="00E134A2">
        <w:rPr>
          <w:rFonts w:ascii="Times New Roman" w:hAnsi="Times New Roman" w:cs="Times New Roman"/>
        </w:rPr>
        <w:t>s</w:t>
      </w:r>
      <w:r w:rsidR="00F62155">
        <w:rPr>
          <w:rFonts w:ascii="Times New Roman" w:hAnsi="Times New Roman" w:cs="Times New Roman"/>
        </w:rPr>
        <w:t xml:space="preserve"> employees to want to</w:t>
      </w:r>
      <w:r w:rsidR="005B6541">
        <w:rPr>
          <w:rFonts w:ascii="Times New Roman" w:hAnsi="Times New Roman" w:cs="Times New Roman"/>
        </w:rPr>
        <w:t xml:space="preserve"> vigorously</w:t>
      </w:r>
      <w:r w:rsidR="00F62155">
        <w:rPr>
          <w:rFonts w:ascii="Times New Roman" w:hAnsi="Times New Roman" w:cs="Times New Roman"/>
        </w:rPr>
        <w:t xml:space="preserve"> advance sustainability aims.  </w:t>
      </w:r>
      <w:r w:rsidR="00353B10">
        <w:rPr>
          <w:rFonts w:ascii="Times New Roman" w:hAnsi="Times New Roman" w:cs="Times New Roman"/>
        </w:rPr>
        <w:t xml:space="preserve">This paper explores what drives employees to get engaged in that way.  How do they make sense of the stimuli around them related to sustainability?  How does it relate to their very identity?  </w:t>
      </w:r>
      <w:r w:rsidR="00481A03">
        <w:rPr>
          <w:rFonts w:ascii="Times New Roman" w:hAnsi="Times New Roman" w:cs="Times New Roman"/>
        </w:rPr>
        <w:t xml:space="preserve">Can this sensemaking deepen their identification with the organization?  Does that kindle a person’s desire to get more deeply engaged in the effort?  If so, does more vigorous engagement in turn deepen that organizational identification in a virtuous cycle?  </w:t>
      </w:r>
      <w:r w:rsidR="00650392">
        <w:rPr>
          <w:rFonts w:ascii="Times New Roman" w:hAnsi="Times New Roman" w:cs="Times New Roman"/>
        </w:rPr>
        <w:t>Answers to these questions will provide scholars with a deeper understanding of the connection between the psychological dynamics to sustainability actions.  It can lead to improved management strategies for practitioners who will increasingly need to move their organizations in this direction.</w:t>
      </w:r>
    </w:p>
    <w:p w:rsidR="00BE14E4" w:rsidRDefault="00F62155" w:rsidP="00481A03">
      <w:pPr>
        <w:spacing w:line="480" w:lineRule="auto"/>
        <w:ind w:firstLine="720"/>
        <w:rPr>
          <w:rFonts w:ascii="Times New Roman" w:hAnsi="Times New Roman" w:cs="Times New Roman"/>
        </w:rPr>
      </w:pPr>
      <w:r>
        <w:rPr>
          <w:rFonts w:ascii="Times New Roman" w:hAnsi="Times New Roman" w:cs="Times New Roman"/>
        </w:rPr>
        <w:lastRenderedPageBreak/>
        <w:t>S</w:t>
      </w:r>
      <w:r w:rsidR="001B3DE7" w:rsidRPr="00550E69">
        <w:rPr>
          <w:rFonts w:ascii="Times New Roman" w:hAnsi="Times New Roman" w:cs="Times New Roman"/>
        </w:rPr>
        <w:t>ome scholars have argued that to describe sustainability as a sum of various initiatives and activities is less helpful than to regard it as a “mindset” (</w:t>
      </w:r>
      <w:r w:rsidR="00E8586F">
        <w:rPr>
          <w:rFonts w:ascii="Times New Roman" w:hAnsi="Times New Roman" w:cs="Times New Roman"/>
        </w:rPr>
        <w:t xml:space="preserve">Schein, 2015a, 2015b; </w:t>
      </w:r>
      <w:r w:rsidR="001B3DE7" w:rsidRPr="00550E69">
        <w:rPr>
          <w:rFonts w:ascii="Times New Roman" w:hAnsi="Times New Roman" w:cs="Times New Roman"/>
        </w:rPr>
        <w:t>Wirtenberg,</w:t>
      </w:r>
      <w:r w:rsidR="00497487">
        <w:rPr>
          <w:rFonts w:ascii="Times New Roman" w:hAnsi="Times New Roman" w:cs="Times New Roman"/>
        </w:rPr>
        <w:t xml:space="preserve"> Harmon, Russell, &amp;</w:t>
      </w:r>
      <w:r w:rsidR="001B3DE7" w:rsidRPr="00550E69">
        <w:rPr>
          <w:rFonts w:ascii="Times New Roman" w:hAnsi="Times New Roman" w:cs="Times New Roman"/>
        </w:rPr>
        <w:t xml:space="preserve"> Fairfield, 20</w:t>
      </w:r>
      <w:r w:rsidR="00497487">
        <w:rPr>
          <w:rFonts w:ascii="Times New Roman" w:hAnsi="Times New Roman" w:cs="Times New Roman"/>
        </w:rPr>
        <w:t>07</w:t>
      </w:r>
      <w:r w:rsidR="001B3DE7" w:rsidRPr="00550E69">
        <w:rPr>
          <w:rFonts w:ascii="Times New Roman" w:hAnsi="Times New Roman" w:cs="Times New Roman"/>
        </w:rPr>
        <w:t xml:space="preserve">).   Such a mindset influences the approach to decisions, introducing new variables and dimensions to already multi-dimensional challenges.  These may include such things as the impact of </w:t>
      </w:r>
      <w:r w:rsidR="00960D04" w:rsidRPr="00550E69">
        <w:rPr>
          <w:rFonts w:ascii="Times New Roman" w:hAnsi="Times New Roman" w:cs="Times New Roman"/>
        </w:rPr>
        <w:t>new product development</w:t>
      </w:r>
      <w:r w:rsidR="001B3DE7" w:rsidRPr="00550E69">
        <w:rPr>
          <w:rFonts w:ascii="Times New Roman" w:hAnsi="Times New Roman" w:cs="Times New Roman"/>
        </w:rPr>
        <w:t xml:space="preserve"> on global health, water supply, societal equity, carbon footprint of upstream suppliers, downstream pollution, and product life cycle disposal</w:t>
      </w:r>
      <w:r w:rsidR="00923C53">
        <w:rPr>
          <w:rFonts w:ascii="Times New Roman" w:hAnsi="Times New Roman" w:cs="Times New Roman"/>
        </w:rPr>
        <w:t xml:space="preserve"> (Wirte</w:t>
      </w:r>
      <w:r w:rsidR="002D107D">
        <w:rPr>
          <w:rFonts w:ascii="Times New Roman" w:hAnsi="Times New Roman" w:cs="Times New Roman"/>
        </w:rPr>
        <w:t>n</w:t>
      </w:r>
      <w:r w:rsidR="00923C53">
        <w:rPr>
          <w:rFonts w:ascii="Times New Roman" w:hAnsi="Times New Roman" w:cs="Times New Roman"/>
        </w:rPr>
        <w:t>berg, 2014</w:t>
      </w:r>
      <w:r w:rsidR="00A44FCE">
        <w:rPr>
          <w:rFonts w:ascii="Times New Roman" w:hAnsi="Times New Roman" w:cs="Times New Roman"/>
        </w:rPr>
        <w:t>)</w:t>
      </w:r>
      <w:r w:rsidR="001B3DE7" w:rsidRPr="00550E69">
        <w:rPr>
          <w:rFonts w:ascii="Times New Roman" w:hAnsi="Times New Roman" w:cs="Times New Roman"/>
        </w:rPr>
        <w:t xml:space="preserve">.  </w:t>
      </w:r>
    </w:p>
    <w:p w:rsidR="008D69DE" w:rsidRPr="009F47D5" w:rsidRDefault="00FF2C30" w:rsidP="005B6541">
      <w:pPr>
        <w:spacing w:line="480" w:lineRule="auto"/>
        <w:rPr>
          <w:rFonts w:ascii="Times New Roman" w:hAnsi="Times New Roman" w:cs="Times New Roman"/>
        </w:rPr>
      </w:pPr>
      <w:r w:rsidRPr="00F62155">
        <w:rPr>
          <w:rFonts w:ascii="Times New Roman" w:hAnsi="Times New Roman" w:cs="Times New Roman"/>
          <w:color w:val="B2A1C7" w:themeColor="accent4" w:themeTint="99"/>
        </w:rPr>
        <w:tab/>
      </w:r>
      <w:r w:rsidRPr="005B6541">
        <w:rPr>
          <w:rFonts w:ascii="Times New Roman" w:hAnsi="Times New Roman" w:cs="Times New Roman"/>
        </w:rPr>
        <w:t xml:space="preserve">Scholars, consultants, and practitioners have advanced many reasons for why organizations build sustainability considerations into their strategy.  </w:t>
      </w:r>
      <w:r w:rsidR="008D69DE" w:rsidRPr="005B6541">
        <w:rPr>
          <w:rFonts w:ascii="Times New Roman" w:hAnsi="Times New Roman" w:cs="Times New Roman"/>
        </w:rPr>
        <w:t>In one early study, Bansal and Roth (2000) studied 53 firms for their motivation to manage for environmental stewardship and induced three primary reasons</w:t>
      </w:r>
      <w:r w:rsidR="00961EE5" w:rsidRPr="005B6541">
        <w:rPr>
          <w:rFonts w:ascii="Times New Roman" w:hAnsi="Times New Roman" w:cs="Times New Roman"/>
        </w:rPr>
        <w:t xml:space="preserve"> (see also Basu &amp; Palazzo, 2008).  </w:t>
      </w:r>
      <w:r w:rsidR="005B6541">
        <w:rPr>
          <w:rFonts w:ascii="Times New Roman" w:hAnsi="Times New Roman" w:cs="Times New Roman"/>
        </w:rPr>
        <w:t xml:space="preserve">These </w:t>
      </w:r>
      <w:r w:rsidR="005B6541" w:rsidRPr="009F47D5">
        <w:rPr>
          <w:rFonts w:ascii="Times New Roman" w:hAnsi="Times New Roman" w:cs="Times New Roman"/>
        </w:rPr>
        <w:t xml:space="preserve">are </w:t>
      </w:r>
      <w:r w:rsidR="008D69DE" w:rsidRPr="009F47D5">
        <w:rPr>
          <w:rFonts w:ascii="Times New Roman" w:hAnsi="Times New Roman" w:cs="Times New Roman"/>
          <w:i/>
        </w:rPr>
        <w:t>Competitive advantage</w:t>
      </w:r>
      <w:r w:rsidR="005B6541" w:rsidRPr="009F47D5">
        <w:rPr>
          <w:rFonts w:ascii="Times New Roman" w:hAnsi="Times New Roman" w:cs="Times New Roman"/>
        </w:rPr>
        <w:t xml:space="preserve">, which relates to cutting costs or improving revenue or marketing prowess; </w:t>
      </w:r>
      <w:r w:rsidR="008D69DE" w:rsidRPr="009F47D5">
        <w:rPr>
          <w:rFonts w:ascii="Times New Roman" w:hAnsi="Times New Roman" w:cs="Times New Roman"/>
          <w:i/>
        </w:rPr>
        <w:t>legitimation</w:t>
      </w:r>
      <w:r w:rsidR="008D69DE" w:rsidRPr="009F47D5">
        <w:rPr>
          <w:rFonts w:ascii="Times New Roman" w:hAnsi="Times New Roman" w:cs="Times New Roman"/>
        </w:rPr>
        <w:t>, pertaining to both enhancing external perceptions as well as</w:t>
      </w:r>
      <w:r w:rsidR="005B6541" w:rsidRPr="009F47D5">
        <w:rPr>
          <w:rFonts w:ascii="Times New Roman" w:hAnsi="Times New Roman" w:cs="Times New Roman"/>
        </w:rPr>
        <w:t xml:space="preserve"> avoiding negative consequences; and </w:t>
      </w:r>
      <w:r w:rsidR="00923C53" w:rsidRPr="009F47D5">
        <w:rPr>
          <w:rFonts w:ascii="Times New Roman" w:hAnsi="Times New Roman" w:cs="Times New Roman"/>
          <w:i/>
        </w:rPr>
        <w:t>virtue ethics</w:t>
      </w:r>
      <w:r w:rsidR="00923C53" w:rsidRPr="009F47D5">
        <w:rPr>
          <w:rFonts w:ascii="Times New Roman" w:hAnsi="Times New Roman" w:cs="Times New Roman"/>
        </w:rPr>
        <w:t>,</w:t>
      </w:r>
      <w:r w:rsidR="00A714A9" w:rsidRPr="009F47D5">
        <w:rPr>
          <w:rFonts w:ascii="Times New Roman" w:hAnsi="Times New Roman" w:cs="Times New Roman"/>
        </w:rPr>
        <w:t xml:space="preserve"> or altruism.  </w:t>
      </w:r>
      <w:r w:rsidR="005835E6">
        <w:rPr>
          <w:rFonts w:ascii="Times New Roman" w:hAnsi="Times New Roman" w:cs="Times New Roman"/>
        </w:rPr>
        <w:t>The latter</w:t>
      </w:r>
      <w:r w:rsidR="00A714A9" w:rsidRPr="009F47D5">
        <w:rPr>
          <w:rFonts w:ascii="Times New Roman" w:hAnsi="Times New Roman" w:cs="Times New Roman"/>
        </w:rPr>
        <w:t xml:space="preserve"> motivator generally occurred in conjunction with competitive advantage or legitimation rather than as a sole driver.  </w:t>
      </w:r>
    </w:p>
    <w:p w:rsidR="00493820" w:rsidRDefault="00860F2C" w:rsidP="00635D63">
      <w:pPr>
        <w:spacing w:line="480" w:lineRule="auto"/>
        <w:rPr>
          <w:rFonts w:ascii="Times New Roman" w:hAnsi="Times New Roman" w:cs="Times New Roman"/>
        </w:rPr>
      </w:pPr>
      <w:r w:rsidRPr="00550E69">
        <w:rPr>
          <w:rFonts w:ascii="Times New Roman" w:hAnsi="Times New Roman" w:cs="Times New Roman"/>
        </w:rPr>
        <w:tab/>
        <w:t>The macro forces that lead organizations to introduce sustainability initiatives provide the context for how sustainability plays out.  A more micro challenge, though, comes in the</w:t>
      </w:r>
      <w:r w:rsidR="00635D63">
        <w:rPr>
          <w:rFonts w:ascii="Times New Roman" w:hAnsi="Times New Roman" w:cs="Times New Roman"/>
        </w:rPr>
        <w:t xml:space="preserve"> research</w:t>
      </w:r>
      <w:r w:rsidRPr="00550E69">
        <w:rPr>
          <w:rFonts w:ascii="Times New Roman" w:hAnsi="Times New Roman" w:cs="Times New Roman"/>
        </w:rPr>
        <w:t xml:space="preserve"> question: What motivates individuals to</w:t>
      </w:r>
      <w:r w:rsidR="009F47D5">
        <w:rPr>
          <w:rFonts w:ascii="Times New Roman" w:hAnsi="Times New Roman" w:cs="Times New Roman"/>
        </w:rPr>
        <w:t xml:space="preserve"> become so engaged as to</w:t>
      </w:r>
      <w:r w:rsidRPr="00550E69">
        <w:rPr>
          <w:rFonts w:ascii="Times New Roman" w:hAnsi="Times New Roman" w:cs="Times New Roman"/>
        </w:rPr>
        <w:t xml:space="preserve"> work creatively and persistently to bring about sustainability actions?  </w:t>
      </w:r>
      <w:r w:rsidR="00F62155">
        <w:rPr>
          <w:rFonts w:ascii="Times New Roman" w:hAnsi="Times New Roman" w:cs="Times New Roman"/>
        </w:rPr>
        <w:t xml:space="preserve">How do they make sense of their surroundings so as to want to value the social or environmental impact of their organization?  </w:t>
      </w:r>
      <w:r w:rsidR="00803A1B">
        <w:rPr>
          <w:rFonts w:ascii="Times New Roman" w:hAnsi="Times New Roman" w:cs="Times New Roman"/>
        </w:rPr>
        <w:t>Does that</w:t>
      </w:r>
      <w:r w:rsidR="00405360">
        <w:rPr>
          <w:rFonts w:ascii="Times New Roman" w:hAnsi="Times New Roman" w:cs="Times New Roman"/>
        </w:rPr>
        <w:t xml:space="preserve"> sensemaking </w:t>
      </w:r>
      <w:r w:rsidR="00803A1B">
        <w:rPr>
          <w:rFonts w:ascii="Times New Roman" w:hAnsi="Times New Roman" w:cs="Times New Roman"/>
        </w:rPr>
        <w:t>influence the way in which they are driven to manage for sustainability?  Some data show that employees tend to care about sustainability issues more than they perceive</w:t>
      </w:r>
      <w:r w:rsidR="00BE14E4">
        <w:rPr>
          <w:rFonts w:ascii="Times New Roman" w:hAnsi="Times New Roman" w:cs="Times New Roman"/>
        </w:rPr>
        <w:t xml:space="preserve"> that</w:t>
      </w:r>
      <w:r w:rsidR="00803A1B">
        <w:rPr>
          <w:rFonts w:ascii="Times New Roman" w:hAnsi="Times New Roman" w:cs="Times New Roman"/>
        </w:rPr>
        <w:t xml:space="preserve"> their organizations care (Slepian &amp; Jones, 20</w:t>
      </w:r>
      <w:r w:rsidR="00821CEC">
        <w:rPr>
          <w:rFonts w:ascii="Times New Roman" w:hAnsi="Times New Roman" w:cs="Times New Roman"/>
        </w:rPr>
        <w:t>13</w:t>
      </w:r>
      <w:r w:rsidR="00803A1B">
        <w:rPr>
          <w:rFonts w:ascii="Times New Roman" w:hAnsi="Times New Roman" w:cs="Times New Roman"/>
        </w:rPr>
        <w:t xml:space="preserve">).  Other research shows that an employer’s </w:t>
      </w:r>
      <w:r w:rsidR="00803A1B">
        <w:rPr>
          <w:rFonts w:ascii="Times New Roman" w:hAnsi="Times New Roman" w:cs="Times New Roman"/>
        </w:rPr>
        <w:lastRenderedPageBreak/>
        <w:t xml:space="preserve">perceived social responsibility actions increase the tendency for </w:t>
      </w:r>
      <w:r w:rsidR="00BE14E4">
        <w:rPr>
          <w:rFonts w:ascii="Times New Roman" w:hAnsi="Times New Roman" w:cs="Times New Roman"/>
        </w:rPr>
        <w:t>prospective</w:t>
      </w:r>
      <w:r w:rsidR="00803A1B">
        <w:rPr>
          <w:rFonts w:ascii="Times New Roman" w:hAnsi="Times New Roman" w:cs="Times New Roman"/>
        </w:rPr>
        <w:t xml:space="preserve"> employees to join </w:t>
      </w:r>
      <w:r w:rsidR="00012759">
        <w:rPr>
          <w:rFonts w:ascii="Times New Roman" w:hAnsi="Times New Roman" w:cs="Times New Roman"/>
        </w:rPr>
        <w:t xml:space="preserve">an organization </w:t>
      </w:r>
      <w:r w:rsidR="00803A1B">
        <w:rPr>
          <w:rFonts w:ascii="Times New Roman" w:hAnsi="Times New Roman" w:cs="Times New Roman"/>
        </w:rPr>
        <w:t>and</w:t>
      </w:r>
      <w:r w:rsidR="007F7A30">
        <w:rPr>
          <w:rFonts w:ascii="Times New Roman" w:hAnsi="Times New Roman" w:cs="Times New Roman"/>
        </w:rPr>
        <w:t xml:space="preserve"> wish to</w:t>
      </w:r>
      <w:r w:rsidR="00803A1B">
        <w:rPr>
          <w:rFonts w:ascii="Times New Roman" w:hAnsi="Times New Roman" w:cs="Times New Roman"/>
        </w:rPr>
        <w:t xml:space="preserve"> stay (</w:t>
      </w:r>
      <w:r w:rsidR="00560820">
        <w:rPr>
          <w:rFonts w:ascii="Times New Roman" w:hAnsi="Times New Roman" w:cs="Times New Roman"/>
        </w:rPr>
        <w:t>Jones, Willness, &amp; Madey, 2014</w:t>
      </w:r>
      <w:r w:rsidR="00803A1B">
        <w:rPr>
          <w:rFonts w:ascii="Times New Roman" w:hAnsi="Times New Roman" w:cs="Times New Roman"/>
        </w:rPr>
        <w:t xml:space="preserve">).  </w:t>
      </w:r>
      <w:r w:rsidR="00BE14E4">
        <w:rPr>
          <w:rFonts w:ascii="Times New Roman" w:hAnsi="Times New Roman" w:cs="Times New Roman"/>
        </w:rPr>
        <w:t xml:space="preserve">Why does that sensemaking occur?  </w:t>
      </w:r>
      <w:r w:rsidR="00DB6D67">
        <w:rPr>
          <w:rFonts w:ascii="Times New Roman" w:hAnsi="Times New Roman" w:cs="Times New Roman"/>
        </w:rPr>
        <w:t>Does greater organizational identification engender greater dedication toward achieving those sustainability outcomes?  For that matter, a</w:t>
      </w:r>
      <w:r w:rsidR="00635D63">
        <w:rPr>
          <w:rFonts w:ascii="Times New Roman" w:hAnsi="Times New Roman" w:cs="Times New Roman"/>
        </w:rPr>
        <w:t>re employees more inclined to identify with their organization to the extent that it carries out vigorous strategies for greater sustainability</w:t>
      </w:r>
      <w:r w:rsidR="00560820">
        <w:rPr>
          <w:rFonts w:ascii="Times New Roman" w:hAnsi="Times New Roman" w:cs="Times New Roman"/>
        </w:rPr>
        <w:t xml:space="preserve"> (Glavas &amp; Piderit, 2009)</w:t>
      </w:r>
      <w:r w:rsidR="00635D63">
        <w:rPr>
          <w:rFonts w:ascii="Times New Roman" w:hAnsi="Times New Roman" w:cs="Times New Roman"/>
        </w:rPr>
        <w:t xml:space="preserve">?  There appears to be a gap </w:t>
      </w:r>
      <w:r w:rsidR="00405360">
        <w:rPr>
          <w:rFonts w:ascii="Times New Roman" w:hAnsi="Times New Roman" w:cs="Times New Roman"/>
        </w:rPr>
        <w:t>between what is known about enterprise</w:t>
      </w:r>
      <w:r w:rsidR="00660B87">
        <w:rPr>
          <w:rFonts w:ascii="Times New Roman" w:hAnsi="Times New Roman" w:cs="Times New Roman"/>
        </w:rPr>
        <w:t>-</w:t>
      </w:r>
      <w:r w:rsidR="00405360">
        <w:rPr>
          <w:rFonts w:ascii="Times New Roman" w:hAnsi="Times New Roman" w:cs="Times New Roman"/>
        </w:rPr>
        <w:t xml:space="preserve">level pursuit of sustainability management and the </w:t>
      </w:r>
      <w:r w:rsidR="00DB6D67">
        <w:rPr>
          <w:rFonts w:ascii="Times New Roman" w:hAnsi="Times New Roman" w:cs="Times New Roman"/>
        </w:rPr>
        <w:t>dynamics of individual behavior.  This paper seeks to fill that gap.</w:t>
      </w:r>
      <w:r w:rsidR="00405360">
        <w:rPr>
          <w:rFonts w:ascii="Times New Roman" w:hAnsi="Times New Roman" w:cs="Times New Roman"/>
        </w:rPr>
        <w:t xml:space="preserve">  </w:t>
      </w:r>
    </w:p>
    <w:p w:rsidR="007F7A30" w:rsidRDefault="00493820" w:rsidP="00635D63">
      <w:pPr>
        <w:spacing w:line="480" w:lineRule="auto"/>
        <w:rPr>
          <w:rFonts w:ascii="Times New Roman" w:hAnsi="Times New Roman" w:cs="Times New Roman"/>
        </w:rPr>
      </w:pPr>
      <w:r>
        <w:rPr>
          <w:rFonts w:ascii="Times New Roman" w:hAnsi="Times New Roman" w:cs="Times New Roman"/>
        </w:rPr>
        <w:tab/>
      </w:r>
      <w:r w:rsidR="008D56BA">
        <w:rPr>
          <w:rFonts w:ascii="Times New Roman" w:hAnsi="Times New Roman" w:cs="Times New Roman"/>
        </w:rPr>
        <w:t xml:space="preserve">Relatively little research in this domain is a concern in that strategy scholars know that </w:t>
      </w:r>
      <w:r w:rsidR="007F7A30">
        <w:rPr>
          <w:rFonts w:ascii="Times New Roman" w:hAnsi="Times New Roman" w:cs="Times New Roman"/>
        </w:rPr>
        <w:t xml:space="preserve">behavior and </w:t>
      </w:r>
      <w:r w:rsidR="008D56BA">
        <w:rPr>
          <w:rFonts w:ascii="Times New Roman" w:hAnsi="Times New Roman" w:cs="Times New Roman"/>
        </w:rPr>
        <w:t>leadership matters.  For example, Eccles, Ioannou, &amp; Serafeim</w:t>
      </w:r>
      <w:r w:rsidR="004C38ED">
        <w:rPr>
          <w:rFonts w:ascii="Times New Roman" w:hAnsi="Times New Roman" w:cs="Times New Roman"/>
        </w:rPr>
        <w:t xml:space="preserve"> (2014)</w:t>
      </w:r>
      <w:r w:rsidR="008D56BA">
        <w:rPr>
          <w:rFonts w:ascii="Times New Roman" w:hAnsi="Times New Roman" w:cs="Times New Roman"/>
        </w:rPr>
        <w:t xml:space="preserve"> studied the impact of leadership policies to pursue sustainability management.  They found that companies that made such a commitment exhibited greater executive responsibility, stakeholder engagement, long-term orientation, and disclosure of nonfinancial information.  Significantly, these companies outperformed their counterparts in capital valuation</w:t>
      </w:r>
      <w:r w:rsidR="004C38ED">
        <w:rPr>
          <w:rFonts w:ascii="Times New Roman" w:hAnsi="Times New Roman" w:cs="Times New Roman"/>
        </w:rPr>
        <w:t>.  At the same time, organizational scholars agree that achieving high levels of employee engagement and commitment below the executive level will accelerate the execution of strategic aims</w:t>
      </w:r>
      <w:r w:rsidR="00660B87">
        <w:rPr>
          <w:rFonts w:ascii="Times New Roman" w:hAnsi="Times New Roman" w:cs="Times New Roman"/>
        </w:rPr>
        <w:t xml:space="preserve"> (</w:t>
      </w:r>
      <w:r w:rsidR="00D84FAE">
        <w:rPr>
          <w:rFonts w:ascii="Times New Roman" w:hAnsi="Times New Roman" w:cs="Times New Roman"/>
        </w:rPr>
        <w:t>e.g., Fairfield et al., 2006</w:t>
      </w:r>
      <w:r w:rsidR="00012759">
        <w:rPr>
          <w:rFonts w:ascii="Times New Roman" w:hAnsi="Times New Roman" w:cs="Times New Roman"/>
        </w:rPr>
        <w:t>; Gratton, 2007</w:t>
      </w:r>
      <w:r w:rsidR="00660B87">
        <w:rPr>
          <w:rFonts w:ascii="Times New Roman" w:hAnsi="Times New Roman" w:cs="Times New Roman"/>
        </w:rPr>
        <w:t>)</w:t>
      </w:r>
      <w:r w:rsidR="004C38ED">
        <w:rPr>
          <w:rFonts w:ascii="Times New Roman" w:hAnsi="Times New Roman" w:cs="Times New Roman"/>
        </w:rPr>
        <w:t>.</w:t>
      </w:r>
      <w:r w:rsidR="00012759">
        <w:rPr>
          <w:rFonts w:ascii="Times New Roman" w:hAnsi="Times New Roman" w:cs="Times New Roman"/>
        </w:rPr>
        <w:t xml:space="preserve">  Indeed, some authors argue that self-driven action and self-organizing behavior is imperative for any lasting change (Knowles, 2006</w:t>
      </w:r>
      <w:r w:rsidR="00CE78C1">
        <w:rPr>
          <w:rFonts w:ascii="Times New Roman" w:hAnsi="Times New Roman" w:cs="Times New Roman"/>
        </w:rPr>
        <w:t xml:space="preserve">).  </w:t>
      </w:r>
    </w:p>
    <w:p w:rsidR="00961EE5" w:rsidRPr="00550E69" w:rsidRDefault="004C38ED" w:rsidP="00635D63">
      <w:pPr>
        <w:spacing w:line="480" w:lineRule="auto"/>
        <w:rPr>
          <w:rFonts w:ascii="Times New Roman" w:hAnsi="Times New Roman" w:cs="Times New Roman"/>
        </w:rPr>
      </w:pPr>
      <w:r>
        <w:rPr>
          <w:rFonts w:ascii="Times New Roman" w:hAnsi="Times New Roman" w:cs="Times New Roman"/>
        </w:rPr>
        <w:tab/>
        <w:t>This paper aims to discover</w:t>
      </w:r>
      <w:r w:rsidR="007E6A1F">
        <w:rPr>
          <w:rFonts w:ascii="Times New Roman" w:hAnsi="Times New Roman" w:cs="Times New Roman"/>
        </w:rPr>
        <w:t xml:space="preserve"> some of the underlying mechanisms of</w:t>
      </w:r>
      <w:r>
        <w:rPr>
          <w:rFonts w:ascii="Times New Roman" w:hAnsi="Times New Roman" w:cs="Times New Roman"/>
        </w:rPr>
        <w:t xml:space="preserve"> how employees engage in sensemaking about sustainability management to acquire a </w:t>
      </w:r>
      <w:r w:rsidR="0020686E">
        <w:rPr>
          <w:rFonts w:ascii="Times New Roman" w:hAnsi="Times New Roman" w:cs="Times New Roman"/>
        </w:rPr>
        <w:t>relevant</w:t>
      </w:r>
      <w:r>
        <w:rPr>
          <w:rFonts w:ascii="Times New Roman" w:hAnsi="Times New Roman" w:cs="Times New Roman"/>
        </w:rPr>
        <w:t xml:space="preserve"> mindset.  Given the power of social influence and identity, it will also examine how organizational identification may be either an antecedent to t</w:t>
      </w:r>
      <w:r w:rsidR="007E6A1F">
        <w:rPr>
          <w:rFonts w:ascii="Times New Roman" w:hAnsi="Times New Roman" w:cs="Times New Roman"/>
        </w:rPr>
        <w:t>he sustainability mindset or an</w:t>
      </w:r>
      <w:r>
        <w:rPr>
          <w:rFonts w:ascii="Times New Roman" w:hAnsi="Times New Roman" w:cs="Times New Roman"/>
        </w:rPr>
        <w:t xml:space="preserve"> outcome or both.  </w:t>
      </w:r>
      <w:r w:rsidR="00635D63">
        <w:rPr>
          <w:rFonts w:ascii="Times New Roman" w:hAnsi="Times New Roman" w:cs="Times New Roman"/>
        </w:rPr>
        <w:t xml:space="preserve">This </w:t>
      </w:r>
      <w:r>
        <w:rPr>
          <w:rFonts w:ascii="Times New Roman" w:hAnsi="Times New Roman" w:cs="Times New Roman"/>
        </w:rPr>
        <w:t>analysis</w:t>
      </w:r>
      <w:r w:rsidR="00405360">
        <w:rPr>
          <w:rFonts w:ascii="Times New Roman" w:hAnsi="Times New Roman" w:cs="Times New Roman"/>
        </w:rPr>
        <w:t xml:space="preserve"> explores these questions by </w:t>
      </w:r>
      <w:r w:rsidR="00635D63">
        <w:rPr>
          <w:rFonts w:ascii="Times New Roman" w:hAnsi="Times New Roman" w:cs="Times New Roman"/>
        </w:rPr>
        <w:t>drawing on</w:t>
      </w:r>
      <w:r w:rsidR="00860F2C" w:rsidRPr="00550E69">
        <w:rPr>
          <w:rFonts w:ascii="Times New Roman" w:hAnsi="Times New Roman" w:cs="Times New Roman"/>
        </w:rPr>
        <w:t xml:space="preserve"> some of the literature on individual</w:t>
      </w:r>
      <w:r w:rsidR="002D107D">
        <w:rPr>
          <w:rFonts w:ascii="Times New Roman" w:hAnsi="Times New Roman" w:cs="Times New Roman"/>
        </w:rPr>
        <w:t xml:space="preserve"> and collective </w:t>
      </w:r>
      <w:r w:rsidR="002D107D">
        <w:rPr>
          <w:rFonts w:ascii="Times New Roman" w:hAnsi="Times New Roman" w:cs="Times New Roman"/>
        </w:rPr>
        <w:lastRenderedPageBreak/>
        <w:t xml:space="preserve">sensemaking and organizational identification </w:t>
      </w:r>
      <w:r w:rsidR="00860F2C" w:rsidRPr="00550E69">
        <w:rPr>
          <w:rFonts w:ascii="Times New Roman" w:hAnsi="Times New Roman" w:cs="Times New Roman"/>
        </w:rPr>
        <w:t xml:space="preserve">and reports the results of an exploratory field </w:t>
      </w:r>
      <w:r w:rsidR="00660B87">
        <w:rPr>
          <w:rFonts w:ascii="Times New Roman" w:hAnsi="Times New Roman" w:cs="Times New Roman"/>
        </w:rPr>
        <w:t>investigation</w:t>
      </w:r>
      <w:r w:rsidR="00860F2C" w:rsidRPr="00550E69">
        <w:rPr>
          <w:rFonts w:ascii="Times New Roman" w:hAnsi="Times New Roman" w:cs="Times New Roman"/>
        </w:rPr>
        <w:t>.  Pertinent data emerge</w:t>
      </w:r>
      <w:r w:rsidR="0020686E">
        <w:rPr>
          <w:rFonts w:ascii="Times New Roman" w:hAnsi="Times New Roman" w:cs="Times New Roman"/>
        </w:rPr>
        <w:t xml:space="preserve"> from</w:t>
      </w:r>
      <w:r w:rsidR="004C19AF">
        <w:rPr>
          <w:rFonts w:ascii="Times New Roman" w:hAnsi="Times New Roman" w:cs="Times New Roman"/>
        </w:rPr>
        <w:t xml:space="preserve"> </w:t>
      </w:r>
      <w:r w:rsidR="00860F2C" w:rsidRPr="00550E69">
        <w:rPr>
          <w:rFonts w:ascii="Times New Roman" w:hAnsi="Times New Roman" w:cs="Times New Roman"/>
        </w:rPr>
        <w:t>interviews with professionals involve</w:t>
      </w:r>
      <w:r w:rsidR="004C19AF">
        <w:rPr>
          <w:rFonts w:ascii="Times New Roman" w:hAnsi="Times New Roman" w:cs="Times New Roman"/>
        </w:rPr>
        <w:t>d with sustainability management.  The latter</w:t>
      </w:r>
      <w:r w:rsidR="00860F2C" w:rsidRPr="00550E69">
        <w:rPr>
          <w:rFonts w:ascii="Times New Roman" w:hAnsi="Times New Roman" w:cs="Times New Roman"/>
        </w:rPr>
        <w:t xml:space="preserve"> </w:t>
      </w:r>
      <w:r w:rsidR="00405360">
        <w:rPr>
          <w:rFonts w:ascii="Times New Roman" w:hAnsi="Times New Roman" w:cs="Times New Roman"/>
        </w:rPr>
        <w:t>flesh</w:t>
      </w:r>
      <w:r w:rsidR="004C19AF">
        <w:rPr>
          <w:rFonts w:ascii="Times New Roman" w:hAnsi="Times New Roman" w:cs="Times New Roman"/>
        </w:rPr>
        <w:t>es</w:t>
      </w:r>
      <w:r w:rsidR="00405360">
        <w:rPr>
          <w:rFonts w:ascii="Times New Roman" w:hAnsi="Times New Roman" w:cs="Times New Roman"/>
        </w:rPr>
        <w:t xml:space="preserve"> out </w:t>
      </w:r>
      <w:r w:rsidR="00860F2C" w:rsidRPr="00550E69">
        <w:rPr>
          <w:rFonts w:ascii="Times New Roman" w:hAnsi="Times New Roman" w:cs="Times New Roman"/>
        </w:rPr>
        <w:t>a profile of 8 companies in different industries and</w:t>
      </w:r>
      <w:r w:rsidR="00660B87">
        <w:rPr>
          <w:rFonts w:ascii="Times New Roman" w:hAnsi="Times New Roman" w:cs="Times New Roman"/>
        </w:rPr>
        <w:t xml:space="preserve"> how they</w:t>
      </w:r>
      <w:r w:rsidR="00860F2C" w:rsidRPr="00550E69">
        <w:rPr>
          <w:rFonts w:ascii="Times New Roman" w:hAnsi="Times New Roman" w:cs="Times New Roman"/>
        </w:rPr>
        <w:t xml:space="preserve"> operat</w:t>
      </w:r>
      <w:r w:rsidR="00660B87">
        <w:rPr>
          <w:rFonts w:ascii="Times New Roman" w:hAnsi="Times New Roman" w:cs="Times New Roman"/>
        </w:rPr>
        <w:t>e</w:t>
      </w:r>
      <w:r w:rsidR="00860F2C" w:rsidRPr="00550E69">
        <w:rPr>
          <w:rFonts w:ascii="Times New Roman" w:hAnsi="Times New Roman" w:cs="Times New Roman"/>
        </w:rPr>
        <w:t xml:space="preserve"> at different levels of dedication to sustainability. </w:t>
      </w:r>
      <w:r w:rsidR="00405360">
        <w:rPr>
          <w:rFonts w:ascii="Times New Roman" w:hAnsi="Times New Roman" w:cs="Times New Roman"/>
        </w:rPr>
        <w:t xml:space="preserve"> It will suggest a model for understanding this micro level of analysis on employee</w:t>
      </w:r>
      <w:r w:rsidR="00660B87">
        <w:rPr>
          <w:rFonts w:ascii="Times New Roman" w:hAnsi="Times New Roman" w:cs="Times New Roman"/>
        </w:rPr>
        <w:t xml:space="preserve"> engagement and</w:t>
      </w:r>
      <w:r w:rsidR="00405360">
        <w:rPr>
          <w:rFonts w:ascii="Times New Roman" w:hAnsi="Times New Roman" w:cs="Times New Roman"/>
        </w:rPr>
        <w:t xml:space="preserve"> sustainability behavior along with raising </w:t>
      </w:r>
      <w:r w:rsidR="00961EE5" w:rsidRPr="00550E69">
        <w:rPr>
          <w:rFonts w:ascii="Times New Roman" w:hAnsi="Times New Roman" w:cs="Times New Roman"/>
        </w:rPr>
        <w:t xml:space="preserve">up possible refinements and gaps in our knowledge.  </w:t>
      </w:r>
    </w:p>
    <w:p w:rsidR="00860F2C" w:rsidRPr="00550E69" w:rsidRDefault="00860F2C" w:rsidP="009277C7">
      <w:pPr>
        <w:spacing w:line="480" w:lineRule="auto"/>
        <w:rPr>
          <w:rFonts w:ascii="Times New Roman" w:hAnsi="Times New Roman" w:cs="Times New Roman"/>
        </w:rPr>
      </w:pPr>
    </w:p>
    <w:p w:rsidR="00DF3053" w:rsidRPr="00550E69" w:rsidRDefault="007F7A30" w:rsidP="00DF3053">
      <w:pPr>
        <w:spacing w:line="480" w:lineRule="auto"/>
        <w:jc w:val="center"/>
        <w:rPr>
          <w:rFonts w:ascii="Times New Roman" w:hAnsi="Times New Roman" w:cs="Times New Roman"/>
          <w:b/>
        </w:rPr>
      </w:pPr>
      <w:r>
        <w:rPr>
          <w:rFonts w:ascii="Times New Roman" w:hAnsi="Times New Roman" w:cs="Times New Roman"/>
          <w:b/>
        </w:rPr>
        <w:t>THEORETICAL FOUNDATION</w:t>
      </w:r>
    </w:p>
    <w:p w:rsidR="00860F2C" w:rsidRPr="00550E69" w:rsidRDefault="00A75C12" w:rsidP="009277C7">
      <w:pPr>
        <w:spacing w:line="480" w:lineRule="auto"/>
        <w:rPr>
          <w:rFonts w:ascii="Times New Roman" w:hAnsi="Times New Roman" w:cs="Times New Roman"/>
        </w:rPr>
      </w:pPr>
      <w:r w:rsidRPr="00550E69">
        <w:rPr>
          <w:rFonts w:ascii="Times New Roman" w:hAnsi="Times New Roman" w:cs="Times New Roman"/>
          <w:b/>
        </w:rPr>
        <w:t>Sensemaking in Sustainability Management</w:t>
      </w:r>
    </w:p>
    <w:p w:rsidR="00111674" w:rsidRDefault="002E0EB9" w:rsidP="009277C7">
      <w:pPr>
        <w:spacing w:line="480" w:lineRule="auto"/>
        <w:rPr>
          <w:rFonts w:ascii="Times New Roman" w:hAnsi="Times New Roman" w:cs="Times New Roman"/>
        </w:rPr>
      </w:pPr>
      <w:r w:rsidRPr="00550E69">
        <w:rPr>
          <w:rFonts w:ascii="Times New Roman" w:hAnsi="Times New Roman" w:cs="Times New Roman"/>
        </w:rPr>
        <w:tab/>
        <w:t>Weick’s seminal work (</w:t>
      </w:r>
      <w:r w:rsidR="003D7EDD">
        <w:rPr>
          <w:rFonts w:ascii="Times New Roman" w:hAnsi="Times New Roman" w:cs="Times New Roman"/>
        </w:rPr>
        <w:t xml:space="preserve">1993, </w:t>
      </w:r>
      <w:r w:rsidR="00923C53">
        <w:rPr>
          <w:rFonts w:ascii="Times New Roman" w:hAnsi="Times New Roman" w:cs="Times New Roman"/>
        </w:rPr>
        <w:t>1995</w:t>
      </w:r>
      <w:r w:rsidRPr="00550E69">
        <w:rPr>
          <w:rFonts w:ascii="Times New Roman" w:hAnsi="Times New Roman" w:cs="Times New Roman"/>
        </w:rPr>
        <w:t>) posits that sensemaking is grounded in the construction of one’s identity</w:t>
      </w:r>
      <w:r w:rsidR="00D977C5" w:rsidRPr="00550E69">
        <w:rPr>
          <w:rFonts w:ascii="Times New Roman" w:hAnsi="Times New Roman" w:cs="Times New Roman"/>
        </w:rPr>
        <w:t xml:space="preserve">, and this sense of self is in service of self-enhancement, self-efficacy, and self-consistency.  </w:t>
      </w:r>
      <w:r w:rsidR="00C2308E" w:rsidRPr="00550E69">
        <w:rPr>
          <w:rFonts w:ascii="Times New Roman" w:hAnsi="Times New Roman" w:cs="Times New Roman"/>
        </w:rPr>
        <w:t>Sensemaking acquires meaning only when enacted in an environment, as</w:t>
      </w:r>
      <w:r w:rsidR="002D107D">
        <w:rPr>
          <w:rFonts w:ascii="Times New Roman" w:hAnsi="Times New Roman" w:cs="Times New Roman"/>
        </w:rPr>
        <w:t xml:space="preserve"> Weick paraphrases</w:t>
      </w:r>
      <w:r w:rsidR="00C2308E" w:rsidRPr="00550E69">
        <w:rPr>
          <w:rFonts w:ascii="Times New Roman" w:hAnsi="Times New Roman" w:cs="Times New Roman"/>
        </w:rPr>
        <w:t xml:space="preserve"> in Follett’s</w:t>
      </w:r>
      <w:r w:rsidR="002D107D">
        <w:rPr>
          <w:rFonts w:ascii="Times New Roman" w:hAnsi="Times New Roman" w:cs="Times New Roman"/>
        </w:rPr>
        <w:t xml:space="preserve"> (1924)</w:t>
      </w:r>
      <w:r w:rsidR="00C2308E" w:rsidRPr="00550E69">
        <w:rPr>
          <w:rFonts w:ascii="Times New Roman" w:hAnsi="Times New Roman" w:cs="Times New Roman"/>
        </w:rPr>
        <w:t xml:space="preserve"> early work: “People receive stimuli as a result of their own activity” (</w:t>
      </w:r>
      <w:r w:rsidR="00E24862">
        <w:rPr>
          <w:rFonts w:ascii="Times New Roman" w:hAnsi="Times New Roman" w:cs="Times New Roman"/>
        </w:rPr>
        <w:t>Weick, 1995:</w:t>
      </w:r>
      <w:r w:rsidR="002D107D">
        <w:rPr>
          <w:rFonts w:ascii="Times New Roman" w:hAnsi="Times New Roman" w:cs="Times New Roman"/>
        </w:rPr>
        <w:t xml:space="preserve"> 32</w:t>
      </w:r>
      <w:r w:rsidR="00C2308E" w:rsidRPr="00550E69">
        <w:rPr>
          <w:rFonts w:ascii="Times New Roman" w:hAnsi="Times New Roman" w:cs="Times New Roman"/>
        </w:rPr>
        <w:t xml:space="preserve">).  </w:t>
      </w:r>
      <w:r w:rsidR="00D977C5" w:rsidRPr="00550E69">
        <w:rPr>
          <w:rFonts w:ascii="Times New Roman" w:hAnsi="Times New Roman" w:cs="Times New Roman"/>
        </w:rPr>
        <w:t>It prompts us to imagine h</w:t>
      </w:r>
      <w:r w:rsidR="00120394" w:rsidRPr="00550E69">
        <w:rPr>
          <w:rFonts w:ascii="Times New Roman" w:hAnsi="Times New Roman" w:cs="Times New Roman"/>
        </w:rPr>
        <w:t>ow</w:t>
      </w:r>
      <w:r w:rsidR="00D977C5" w:rsidRPr="00550E69">
        <w:rPr>
          <w:rFonts w:ascii="Times New Roman" w:hAnsi="Times New Roman" w:cs="Times New Roman"/>
        </w:rPr>
        <w:t xml:space="preserve"> we’re perceived and judged by another and the positive or negative feelings that may ensue (Dutton &amp; Dukerich,</w:t>
      </w:r>
      <w:r w:rsidR="006860FA">
        <w:rPr>
          <w:rFonts w:ascii="Times New Roman" w:hAnsi="Times New Roman" w:cs="Times New Roman"/>
        </w:rPr>
        <w:t xml:space="preserve"> 1991</w:t>
      </w:r>
      <w:r w:rsidR="00D977C5" w:rsidRPr="00550E69">
        <w:rPr>
          <w:rFonts w:ascii="Times New Roman" w:hAnsi="Times New Roman" w:cs="Times New Roman"/>
        </w:rPr>
        <w:t>).</w:t>
      </w:r>
      <w:r w:rsidR="00C2308E" w:rsidRPr="00550E69">
        <w:rPr>
          <w:rFonts w:ascii="Times New Roman" w:hAnsi="Times New Roman" w:cs="Times New Roman"/>
        </w:rPr>
        <w:t xml:space="preserve">  It occurs when situations in organizations are turned into words, which may be read, discussed, and turned into actions, which themselves become </w:t>
      </w:r>
      <w:r w:rsidR="00111674">
        <w:rPr>
          <w:rFonts w:ascii="Times New Roman" w:hAnsi="Times New Roman" w:cs="Times New Roman"/>
        </w:rPr>
        <w:t>new stimuli</w:t>
      </w:r>
      <w:r w:rsidR="00C2308E" w:rsidRPr="00550E69">
        <w:rPr>
          <w:rFonts w:ascii="Times New Roman" w:hAnsi="Times New Roman" w:cs="Times New Roman"/>
        </w:rPr>
        <w:t xml:space="preserve"> by which to repeat the process.</w:t>
      </w:r>
      <w:r w:rsidR="00D977C5" w:rsidRPr="00550E69">
        <w:rPr>
          <w:rFonts w:ascii="Times New Roman" w:hAnsi="Times New Roman" w:cs="Times New Roman"/>
        </w:rPr>
        <w:t xml:space="preserve">  </w:t>
      </w:r>
      <w:r w:rsidR="00C2308E" w:rsidRPr="00550E69">
        <w:rPr>
          <w:rFonts w:ascii="Times New Roman" w:hAnsi="Times New Roman" w:cs="Times New Roman"/>
        </w:rPr>
        <w:t>Sensemaking is not so much about how evaluation</w:t>
      </w:r>
      <w:r w:rsidR="00111674">
        <w:rPr>
          <w:rFonts w:ascii="Times New Roman" w:hAnsi="Times New Roman" w:cs="Times New Roman"/>
        </w:rPr>
        <w:t xml:space="preserve"> of a situation leads to</w:t>
      </w:r>
      <w:r w:rsidR="00C2308E" w:rsidRPr="00550E69">
        <w:rPr>
          <w:rFonts w:ascii="Times New Roman" w:hAnsi="Times New Roman" w:cs="Times New Roman"/>
        </w:rPr>
        <w:t xml:space="preserve"> choice as how action and interpretation interact</w:t>
      </w:r>
      <w:r w:rsidR="00111674">
        <w:rPr>
          <w:rFonts w:ascii="Times New Roman" w:hAnsi="Times New Roman" w:cs="Times New Roman"/>
        </w:rPr>
        <w:t xml:space="preserve"> in cyclical fashion</w:t>
      </w:r>
      <w:r w:rsidR="00C2308E" w:rsidRPr="00550E69">
        <w:rPr>
          <w:rFonts w:ascii="Times New Roman" w:hAnsi="Times New Roman" w:cs="Times New Roman"/>
        </w:rPr>
        <w:t xml:space="preserve"> (Weick, Sutcliffe, &amp; Obstfeld, 2005).  </w:t>
      </w:r>
      <w:r w:rsidR="00374570">
        <w:rPr>
          <w:rFonts w:ascii="Times New Roman" w:hAnsi="Times New Roman" w:cs="Times New Roman"/>
        </w:rPr>
        <w:t xml:space="preserve">For example, when an employee observes a coworker urging a supplier to reduce its carbon footprint, she can infer that the company is concerned about its environmental impact.  This notion can inform her own actions and further thought process.  </w:t>
      </w:r>
    </w:p>
    <w:p w:rsidR="00111674" w:rsidRPr="00550E69" w:rsidRDefault="009C4B19" w:rsidP="00111674">
      <w:pPr>
        <w:spacing w:line="480" w:lineRule="auto"/>
        <w:ind w:firstLine="720"/>
        <w:rPr>
          <w:rFonts w:ascii="Times New Roman" w:hAnsi="Times New Roman" w:cs="Times New Roman"/>
        </w:rPr>
      </w:pPr>
      <w:r>
        <w:rPr>
          <w:rFonts w:ascii="Times New Roman" w:hAnsi="Times New Roman" w:cs="Times New Roman"/>
        </w:rPr>
        <w:lastRenderedPageBreak/>
        <w:t xml:space="preserve">Sensemaking may also be seen as a means by which people can make sense of their own narrative.  </w:t>
      </w:r>
      <w:r w:rsidR="00120394" w:rsidRPr="00550E69">
        <w:rPr>
          <w:rFonts w:ascii="Times New Roman" w:hAnsi="Times New Roman" w:cs="Times New Roman"/>
        </w:rPr>
        <w:t xml:space="preserve">Since </w:t>
      </w:r>
      <w:r>
        <w:rPr>
          <w:rFonts w:ascii="Times New Roman" w:hAnsi="Times New Roman" w:cs="Times New Roman"/>
        </w:rPr>
        <w:t>it</w:t>
      </w:r>
      <w:r w:rsidR="00120394" w:rsidRPr="00550E69">
        <w:rPr>
          <w:rFonts w:ascii="Times New Roman" w:hAnsi="Times New Roman" w:cs="Times New Roman"/>
        </w:rPr>
        <w:t xml:space="preserve"> arises from how we socially construct our world, it naturally is influenced by who socializes us in the world, whether in personal life or life in an organization.  </w:t>
      </w:r>
      <w:r w:rsidR="008273AD" w:rsidRPr="00550E69">
        <w:rPr>
          <w:rFonts w:ascii="Times New Roman" w:hAnsi="Times New Roman" w:cs="Times New Roman"/>
        </w:rPr>
        <w:t xml:space="preserve">In the corporate </w:t>
      </w:r>
      <w:r w:rsidR="00111674">
        <w:rPr>
          <w:rFonts w:ascii="Times New Roman" w:hAnsi="Times New Roman" w:cs="Times New Roman"/>
        </w:rPr>
        <w:t>setting</w:t>
      </w:r>
      <w:r w:rsidR="008273AD" w:rsidRPr="00550E69">
        <w:rPr>
          <w:rFonts w:ascii="Times New Roman" w:hAnsi="Times New Roman" w:cs="Times New Roman"/>
        </w:rPr>
        <w:t xml:space="preserve">, </w:t>
      </w:r>
      <w:r w:rsidR="00374570">
        <w:rPr>
          <w:rFonts w:ascii="Times New Roman" w:hAnsi="Times New Roman" w:cs="Times New Roman"/>
        </w:rPr>
        <w:t xml:space="preserve">socialization begins with </w:t>
      </w:r>
      <w:r w:rsidR="008273AD" w:rsidRPr="00550E69">
        <w:rPr>
          <w:rFonts w:ascii="Times New Roman" w:hAnsi="Times New Roman" w:cs="Times New Roman"/>
        </w:rPr>
        <w:t>initial recruiting and onboarding.  Sensemaking never ends</w:t>
      </w:r>
      <w:r w:rsidR="0088199F" w:rsidRPr="00550E69">
        <w:rPr>
          <w:rFonts w:ascii="Times New Roman" w:hAnsi="Times New Roman" w:cs="Times New Roman"/>
        </w:rPr>
        <w:t>,</w:t>
      </w:r>
      <w:r w:rsidR="008273AD" w:rsidRPr="00550E69">
        <w:rPr>
          <w:rFonts w:ascii="Times New Roman" w:hAnsi="Times New Roman" w:cs="Times New Roman"/>
        </w:rPr>
        <w:t xml:space="preserve"> as people are “thrown into the middle of things,” receive signals from superiors, coworkers, and the overall culture, and take action that is then interpreted in concert with further action (</w:t>
      </w:r>
      <w:r w:rsidR="00C2308E" w:rsidRPr="00550E69">
        <w:rPr>
          <w:rFonts w:ascii="Times New Roman" w:hAnsi="Times New Roman" w:cs="Times New Roman"/>
        </w:rPr>
        <w:t>Weick</w:t>
      </w:r>
      <w:r w:rsidR="002D107D">
        <w:rPr>
          <w:rFonts w:ascii="Times New Roman" w:hAnsi="Times New Roman" w:cs="Times New Roman"/>
        </w:rPr>
        <w:t xml:space="preserve"> et al.</w:t>
      </w:r>
      <w:r w:rsidR="00C2308E" w:rsidRPr="00550E69">
        <w:rPr>
          <w:rFonts w:ascii="Times New Roman" w:hAnsi="Times New Roman" w:cs="Times New Roman"/>
        </w:rPr>
        <w:t xml:space="preserve">, 2005, </w:t>
      </w:r>
      <w:r w:rsidR="008273AD" w:rsidRPr="00550E69">
        <w:rPr>
          <w:rFonts w:ascii="Times New Roman" w:hAnsi="Times New Roman" w:cs="Times New Roman"/>
        </w:rPr>
        <w:t>44).  The derivation of</w:t>
      </w:r>
      <w:r w:rsidR="00374570">
        <w:rPr>
          <w:rFonts w:ascii="Times New Roman" w:hAnsi="Times New Roman" w:cs="Times New Roman"/>
        </w:rPr>
        <w:t xml:space="preserve"> a person’s</w:t>
      </w:r>
      <w:r w:rsidR="008273AD" w:rsidRPr="00550E69">
        <w:rPr>
          <w:rFonts w:ascii="Times New Roman" w:hAnsi="Times New Roman" w:cs="Times New Roman"/>
        </w:rPr>
        <w:t xml:space="preserve"> sensemaking may not always be accurate but it </w:t>
      </w:r>
      <w:r w:rsidR="00111674">
        <w:rPr>
          <w:rFonts w:ascii="Times New Roman" w:hAnsi="Times New Roman" w:cs="Times New Roman"/>
        </w:rPr>
        <w:t>unfolds</w:t>
      </w:r>
      <w:r w:rsidR="008273AD" w:rsidRPr="00550E69">
        <w:rPr>
          <w:rFonts w:ascii="Times New Roman" w:hAnsi="Times New Roman" w:cs="Times New Roman"/>
        </w:rPr>
        <w:t xml:space="preserve"> because it is plausible.  </w:t>
      </w:r>
    </w:p>
    <w:p w:rsidR="0088199F" w:rsidRPr="00550E69" w:rsidRDefault="0088199F" w:rsidP="0088199F">
      <w:pPr>
        <w:spacing w:line="480" w:lineRule="auto"/>
        <w:ind w:firstLine="720"/>
        <w:rPr>
          <w:rFonts w:ascii="Times New Roman" w:hAnsi="Times New Roman" w:cs="Times New Roman"/>
        </w:rPr>
      </w:pPr>
      <w:r w:rsidRPr="00550E69">
        <w:rPr>
          <w:rFonts w:ascii="Times New Roman" w:hAnsi="Times New Roman" w:cs="Times New Roman"/>
        </w:rPr>
        <w:t xml:space="preserve">Sensemaking arises in response to unexpected disruption or chaos (Weick, et al., 2005).  </w:t>
      </w:r>
      <w:r w:rsidR="00374570">
        <w:rPr>
          <w:rFonts w:ascii="Times New Roman" w:hAnsi="Times New Roman" w:cs="Times New Roman"/>
        </w:rPr>
        <w:t>In extreme cases, sensemaking may collapse altogether, as with the tragic consequences described in Weick’s (1993) classic analysis of the Mann Gulch disaster.  Under most conditions, however, sensemaking is m</w:t>
      </w:r>
      <w:r w:rsidRPr="00550E69">
        <w:rPr>
          <w:rFonts w:ascii="Times New Roman" w:hAnsi="Times New Roman" w:cs="Times New Roman"/>
        </w:rPr>
        <w:t>arked by noticing and bracketing</w:t>
      </w:r>
      <w:r w:rsidR="00374570">
        <w:rPr>
          <w:rFonts w:ascii="Times New Roman" w:hAnsi="Times New Roman" w:cs="Times New Roman"/>
        </w:rPr>
        <w:t xml:space="preserve"> something experienced</w:t>
      </w:r>
      <w:r w:rsidRPr="00550E69">
        <w:rPr>
          <w:rFonts w:ascii="Times New Roman" w:hAnsi="Times New Roman" w:cs="Times New Roman"/>
        </w:rPr>
        <w:t xml:space="preserve">, inventing labels for things that don’t already have them.  It starts with looking backward in asking, “What happened here?”  Then it raises the inevitable question, “What do I do now?”  It naturally draws on past experience, which has helped construct a person’s mental model.  This process </w:t>
      </w:r>
      <w:r w:rsidR="002D107D">
        <w:rPr>
          <w:rFonts w:ascii="Times New Roman" w:hAnsi="Times New Roman" w:cs="Times New Roman"/>
        </w:rPr>
        <w:t>feeds into</w:t>
      </w:r>
      <w:r w:rsidRPr="00550E69">
        <w:rPr>
          <w:rFonts w:ascii="Times New Roman" w:hAnsi="Times New Roman" w:cs="Times New Roman"/>
        </w:rPr>
        <w:t xml:space="preserve"> the meeting of the abstract and the concrete.  For example, a </w:t>
      </w:r>
      <w:r w:rsidR="00374570">
        <w:rPr>
          <w:rFonts w:ascii="Times New Roman" w:hAnsi="Times New Roman" w:cs="Times New Roman"/>
        </w:rPr>
        <w:t>CEO</w:t>
      </w:r>
      <w:r w:rsidRPr="00550E69">
        <w:rPr>
          <w:rFonts w:ascii="Times New Roman" w:hAnsi="Times New Roman" w:cs="Times New Roman"/>
        </w:rPr>
        <w:t xml:space="preserve"> may encounter for the first time the demand </w:t>
      </w:r>
      <w:r w:rsidR="002D107D">
        <w:rPr>
          <w:rFonts w:ascii="Times New Roman" w:hAnsi="Times New Roman" w:cs="Times New Roman"/>
        </w:rPr>
        <w:t>from</w:t>
      </w:r>
      <w:r w:rsidRPr="00550E69">
        <w:rPr>
          <w:rFonts w:ascii="Times New Roman" w:hAnsi="Times New Roman" w:cs="Times New Roman"/>
        </w:rPr>
        <w:t xml:space="preserve"> an NGO to hold a shareholder vote to declare a goal of zero emissions of carbon by some future date.  Depending on the leader’s mindset, this may trigger an abstract framing</w:t>
      </w:r>
      <w:r w:rsidR="00374570">
        <w:rPr>
          <w:rFonts w:ascii="Times New Roman" w:hAnsi="Times New Roman" w:cs="Times New Roman"/>
        </w:rPr>
        <w:t xml:space="preserve"> of</w:t>
      </w:r>
      <w:r w:rsidR="002D107D">
        <w:rPr>
          <w:rFonts w:ascii="Times New Roman" w:hAnsi="Times New Roman" w:cs="Times New Roman"/>
        </w:rPr>
        <w:t xml:space="preserve"> the demand</w:t>
      </w:r>
      <w:r w:rsidRPr="00550E69">
        <w:rPr>
          <w:rFonts w:ascii="Times New Roman" w:hAnsi="Times New Roman" w:cs="Times New Roman"/>
        </w:rPr>
        <w:t xml:space="preserve"> </w:t>
      </w:r>
      <w:r w:rsidR="00374570">
        <w:rPr>
          <w:rFonts w:ascii="Times New Roman" w:hAnsi="Times New Roman" w:cs="Times New Roman"/>
        </w:rPr>
        <w:t>as</w:t>
      </w:r>
      <w:r w:rsidRPr="00550E69">
        <w:rPr>
          <w:rFonts w:ascii="Times New Roman" w:hAnsi="Times New Roman" w:cs="Times New Roman"/>
        </w:rPr>
        <w:t xml:space="preserve"> “an outrageous challenge to the principle of management prerogatives” and suggest concrete action such as mounting an overwhelming legal defense.  Alternatively, the sensemaking process might lead to framing the challenge in the abstract as a curious </w:t>
      </w:r>
      <w:r w:rsidR="00374570">
        <w:rPr>
          <w:rFonts w:ascii="Times New Roman" w:hAnsi="Times New Roman" w:cs="Times New Roman"/>
        </w:rPr>
        <w:t>new version</w:t>
      </w:r>
      <w:r w:rsidRPr="00550E69">
        <w:rPr>
          <w:rFonts w:ascii="Times New Roman" w:hAnsi="Times New Roman" w:cs="Times New Roman"/>
        </w:rPr>
        <w:t xml:space="preserve"> of corporate democracy and thus a potentially useful reason for a major reappraisal of carbon emissions and new action </w:t>
      </w:r>
      <w:r w:rsidR="00820F9D">
        <w:rPr>
          <w:rFonts w:ascii="Times New Roman" w:hAnsi="Times New Roman" w:cs="Times New Roman"/>
        </w:rPr>
        <w:t>with</w:t>
      </w:r>
      <w:r w:rsidRPr="00550E69">
        <w:rPr>
          <w:rFonts w:ascii="Times New Roman" w:hAnsi="Times New Roman" w:cs="Times New Roman"/>
        </w:rPr>
        <w:t xml:space="preserve"> alternative energy .  In sensemaking, action and talk operate in a </w:t>
      </w:r>
      <w:r w:rsidRPr="00550E69">
        <w:rPr>
          <w:rFonts w:ascii="Times New Roman" w:hAnsi="Times New Roman" w:cs="Times New Roman"/>
        </w:rPr>
        <w:lastRenderedPageBreak/>
        <w:t xml:space="preserve">cycle, each influencing the other.  </w:t>
      </w:r>
      <w:r w:rsidR="00EE36E8" w:rsidRPr="00550E69">
        <w:rPr>
          <w:rFonts w:ascii="Times New Roman" w:hAnsi="Times New Roman" w:cs="Times New Roman"/>
        </w:rPr>
        <w:t>Whichever path for action that the executive here follows will trigger</w:t>
      </w:r>
      <w:r w:rsidR="00820F9D">
        <w:rPr>
          <w:rFonts w:ascii="Times New Roman" w:hAnsi="Times New Roman" w:cs="Times New Roman"/>
        </w:rPr>
        <w:t xml:space="preserve"> a different reaction (stimulus),</w:t>
      </w:r>
      <w:r w:rsidR="00EE36E8" w:rsidRPr="00550E69">
        <w:rPr>
          <w:rFonts w:ascii="Times New Roman" w:hAnsi="Times New Roman" w:cs="Times New Roman"/>
        </w:rPr>
        <w:t xml:space="preserve"> a different interpretation and different subsequent action.</w:t>
      </w:r>
    </w:p>
    <w:p w:rsidR="007B0D19" w:rsidRPr="00550E69" w:rsidRDefault="006E3003" w:rsidP="0088199F">
      <w:pPr>
        <w:spacing w:line="480" w:lineRule="auto"/>
        <w:ind w:firstLine="720"/>
        <w:rPr>
          <w:rFonts w:ascii="Times New Roman" w:hAnsi="Times New Roman" w:cs="Times New Roman"/>
        </w:rPr>
      </w:pPr>
      <w:r w:rsidRPr="00550E69">
        <w:rPr>
          <w:rFonts w:ascii="Times New Roman" w:hAnsi="Times New Roman" w:cs="Times New Roman"/>
        </w:rPr>
        <w:t>Porac</w:t>
      </w:r>
      <w:r w:rsidR="000E4122">
        <w:rPr>
          <w:rFonts w:ascii="Times New Roman" w:hAnsi="Times New Roman" w:cs="Times New Roman"/>
        </w:rPr>
        <w:t>, Thomas, &amp; Baden-Fuller</w:t>
      </w:r>
      <w:r w:rsidR="00820F9D">
        <w:rPr>
          <w:rFonts w:ascii="Times New Roman" w:hAnsi="Times New Roman" w:cs="Times New Roman"/>
        </w:rPr>
        <w:t xml:space="preserve"> (1989)</w:t>
      </w:r>
      <w:r w:rsidRPr="00550E69">
        <w:rPr>
          <w:rFonts w:ascii="Times New Roman" w:hAnsi="Times New Roman" w:cs="Times New Roman"/>
        </w:rPr>
        <w:t xml:space="preserve"> point out that sensemaking in organizations is influenced by factors within and beyond organizational boundaries.  A person senses “the consensual identity and causal beliefs constructed by top managers” to understand what goes on in the firm’s competitive environment (</w:t>
      </w:r>
      <w:r w:rsidR="00D84FAE">
        <w:rPr>
          <w:rFonts w:ascii="Times New Roman" w:hAnsi="Times New Roman" w:cs="Times New Roman"/>
        </w:rPr>
        <w:t xml:space="preserve">Porac et al., </w:t>
      </w:r>
      <w:r w:rsidRPr="00550E69">
        <w:rPr>
          <w:rFonts w:ascii="Times New Roman" w:hAnsi="Times New Roman" w:cs="Times New Roman"/>
        </w:rPr>
        <w:t xml:space="preserve">401).  </w:t>
      </w:r>
      <w:r w:rsidR="00A004B5">
        <w:rPr>
          <w:rFonts w:ascii="Times New Roman" w:hAnsi="Times New Roman" w:cs="Times New Roman"/>
        </w:rPr>
        <w:t>An employee</w:t>
      </w:r>
      <w:r w:rsidRPr="00550E69">
        <w:rPr>
          <w:rFonts w:ascii="Times New Roman" w:hAnsi="Times New Roman" w:cs="Times New Roman"/>
        </w:rPr>
        <w:t xml:space="preserve"> can see how such beliefs relate to the firm’s strategic actions </w:t>
      </w:r>
      <w:r w:rsidR="00E70EF7" w:rsidRPr="00550E69">
        <w:rPr>
          <w:rFonts w:ascii="Times New Roman" w:hAnsi="Times New Roman" w:cs="Times New Roman"/>
        </w:rPr>
        <w:t>in the marketplace.  Continual actions and reactions allow the person to revise or refine the major beliefs of self and others</w:t>
      </w:r>
      <w:r w:rsidR="0088199F" w:rsidRPr="00550E69">
        <w:rPr>
          <w:rFonts w:ascii="Times New Roman" w:hAnsi="Times New Roman" w:cs="Times New Roman"/>
        </w:rPr>
        <w:t xml:space="preserve">, and group-level sensemaking </w:t>
      </w:r>
      <w:r w:rsidR="00A004B5">
        <w:rPr>
          <w:rFonts w:ascii="Times New Roman" w:hAnsi="Times New Roman" w:cs="Times New Roman"/>
        </w:rPr>
        <w:t>results</w:t>
      </w:r>
      <w:r w:rsidR="0088199F" w:rsidRPr="00550E69">
        <w:rPr>
          <w:rFonts w:ascii="Times New Roman" w:hAnsi="Times New Roman" w:cs="Times New Roman"/>
        </w:rPr>
        <w:t xml:space="preserve"> (Stigliani &amp; Ravisi, 2012)</w:t>
      </w:r>
      <w:r w:rsidR="00E70EF7" w:rsidRPr="00550E69">
        <w:rPr>
          <w:rFonts w:ascii="Times New Roman" w:hAnsi="Times New Roman" w:cs="Times New Roman"/>
        </w:rPr>
        <w:t xml:space="preserve">.  </w:t>
      </w:r>
      <w:r w:rsidR="0073526F" w:rsidRPr="00550E69">
        <w:rPr>
          <w:rFonts w:ascii="Times New Roman" w:hAnsi="Times New Roman" w:cs="Times New Roman"/>
        </w:rPr>
        <w:t xml:space="preserve">For example, Marcal Paper Products was </w:t>
      </w:r>
      <w:r w:rsidR="002D107D">
        <w:rPr>
          <w:rFonts w:ascii="Times New Roman" w:hAnsi="Times New Roman" w:cs="Times New Roman"/>
        </w:rPr>
        <w:t>begun</w:t>
      </w:r>
      <w:r w:rsidR="0073526F" w:rsidRPr="00550E69">
        <w:rPr>
          <w:rFonts w:ascii="Times New Roman" w:hAnsi="Times New Roman" w:cs="Times New Roman"/>
        </w:rPr>
        <w:t xml:space="preserve"> in the 1950’s to manufacture products from</w:t>
      </w:r>
      <w:r w:rsidR="00DA0C48" w:rsidRPr="00550E69">
        <w:rPr>
          <w:rFonts w:ascii="Times New Roman" w:hAnsi="Times New Roman" w:cs="Times New Roman"/>
        </w:rPr>
        <w:t xml:space="preserve">  100%</w:t>
      </w:r>
      <w:r w:rsidR="0073526F" w:rsidRPr="00550E69">
        <w:rPr>
          <w:rFonts w:ascii="Times New Roman" w:hAnsi="Times New Roman" w:cs="Times New Roman"/>
        </w:rPr>
        <w:t xml:space="preserve"> recycled paper, </w:t>
      </w:r>
      <w:r w:rsidR="002D107D">
        <w:rPr>
          <w:rFonts w:ascii="Times New Roman" w:hAnsi="Times New Roman" w:cs="Times New Roman"/>
        </w:rPr>
        <w:t xml:space="preserve">founded </w:t>
      </w:r>
      <w:r w:rsidR="0073526F" w:rsidRPr="00550E69">
        <w:rPr>
          <w:rFonts w:ascii="Times New Roman" w:hAnsi="Times New Roman" w:cs="Times New Roman"/>
        </w:rPr>
        <w:t xml:space="preserve">with its New Jersey location far from timber sources but </w:t>
      </w:r>
      <w:r w:rsidR="00DA0C48" w:rsidRPr="00550E69">
        <w:rPr>
          <w:rFonts w:ascii="Times New Roman" w:hAnsi="Times New Roman" w:cs="Times New Roman"/>
        </w:rPr>
        <w:t>close</w:t>
      </w:r>
      <w:r w:rsidR="0073526F" w:rsidRPr="00550E69">
        <w:rPr>
          <w:rFonts w:ascii="Times New Roman" w:hAnsi="Times New Roman" w:cs="Times New Roman"/>
        </w:rPr>
        <w:t xml:space="preserve"> to </w:t>
      </w:r>
      <w:r w:rsidR="00DA0C48" w:rsidRPr="00550E69">
        <w:rPr>
          <w:rFonts w:ascii="Times New Roman" w:hAnsi="Times New Roman" w:cs="Times New Roman"/>
        </w:rPr>
        <w:t>the massive post-</w:t>
      </w:r>
      <w:r w:rsidR="0073526F" w:rsidRPr="00550E69">
        <w:rPr>
          <w:rFonts w:ascii="Times New Roman" w:hAnsi="Times New Roman" w:cs="Times New Roman"/>
        </w:rPr>
        <w:t>consum</w:t>
      </w:r>
      <w:r w:rsidR="00DA0C48" w:rsidRPr="00550E69">
        <w:rPr>
          <w:rFonts w:ascii="Times New Roman" w:hAnsi="Times New Roman" w:cs="Times New Roman"/>
        </w:rPr>
        <w:t>ption</w:t>
      </w:r>
      <w:r w:rsidR="00820F9D">
        <w:rPr>
          <w:rFonts w:ascii="Times New Roman" w:hAnsi="Times New Roman" w:cs="Times New Roman"/>
        </w:rPr>
        <w:t xml:space="preserve"> fiber</w:t>
      </w:r>
      <w:r w:rsidR="00DA0C48" w:rsidRPr="00550E69">
        <w:rPr>
          <w:rFonts w:ascii="Times New Roman" w:hAnsi="Times New Roman" w:cs="Times New Roman"/>
        </w:rPr>
        <w:t xml:space="preserve"> supply </w:t>
      </w:r>
      <w:r w:rsidR="00820F9D">
        <w:rPr>
          <w:rFonts w:ascii="Times New Roman" w:hAnsi="Times New Roman" w:cs="Times New Roman"/>
        </w:rPr>
        <w:t>from</w:t>
      </w:r>
      <w:r w:rsidR="00DA0C48" w:rsidRPr="00550E69">
        <w:rPr>
          <w:rFonts w:ascii="Times New Roman" w:hAnsi="Times New Roman" w:cs="Times New Roman"/>
        </w:rPr>
        <w:t xml:space="preserve"> greater New York</w:t>
      </w:r>
      <w:r w:rsidR="0073526F" w:rsidRPr="00550E69">
        <w:rPr>
          <w:rFonts w:ascii="Times New Roman" w:hAnsi="Times New Roman" w:cs="Times New Roman"/>
        </w:rPr>
        <w:t xml:space="preserve">.  </w:t>
      </w:r>
      <w:r w:rsidR="00A03A71">
        <w:rPr>
          <w:rFonts w:ascii="Times New Roman" w:hAnsi="Times New Roman" w:cs="Times New Roman"/>
        </w:rPr>
        <w:t>This process</w:t>
      </w:r>
      <w:r w:rsidR="002D107D">
        <w:rPr>
          <w:rFonts w:ascii="Times New Roman" w:hAnsi="Times New Roman" w:cs="Times New Roman"/>
        </w:rPr>
        <w:t xml:space="preserve"> was</w:t>
      </w:r>
      <w:r w:rsidR="00DF3053" w:rsidRPr="00550E69">
        <w:rPr>
          <w:rFonts w:ascii="Times New Roman" w:hAnsi="Times New Roman" w:cs="Times New Roman"/>
        </w:rPr>
        <w:t xml:space="preserve"> seen as</w:t>
      </w:r>
      <w:r w:rsidR="0073526F" w:rsidRPr="00550E69">
        <w:rPr>
          <w:rFonts w:ascii="Times New Roman" w:hAnsi="Times New Roman" w:cs="Times New Roman"/>
        </w:rPr>
        <w:t xml:space="preserve"> more of an historical </w:t>
      </w:r>
      <w:r w:rsidR="00820F9D">
        <w:rPr>
          <w:rFonts w:ascii="Times New Roman" w:hAnsi="Times New Roman" w:cs="Times New Roman"/>
        </w:rPr>
        <w:t>tradition</w:t>
      </w:r>
      <w:r w:rsidR="00A03A71">
        <w:rPr>
          <w:rFonts w:ascii="Times New Roman" w:hAnsi="Times New Roman" w:cs="Times New Roman"/>
        </w:rPr>
        <w:t xml:space="preserve"> until the late 20</w:t>
      </w:r>
      <w:r w:rsidR="00A03A71" w:rsidRPr="00A03A71">
        <w:rPr>
          <w:rFonts w:ascii="Times New Roman" w:hAnsi="Times New Roman" w:cs="Times New Roman"/>
          <w:vertAlign w:val="superscript"/>
        </w:rPr>
        <w:t>th</w:t>
      </w:r>
      <w:r w:rsidR="00A03A71">
        <w:rPr>
          <w:rFonts w:ascii="Times New Roman" w:hAnsi="Times New Roman" w:cs="Times New Roman"/>
        </w:rPr>
        <w:t xml:space="preserve"> century, when</w:t>
      </w:r>
      <w:r w:rsidR="0073526F" w:rsidRPr="00550E69">
        <w:rPr>
          <w:rFonts w:ascii="Times New Roman" w:hAnsi="Times New Roman" w:cs="Times New Roman"/>
        </w:rPr>
        <w:t xml:space="preserve"> management reframed its business model by calling itself an environmentally friendly sustainab</w:t>
      </w:r>
      <w:r w:rsidR="00DA0C48" w:rsidRPr="00550E69">
        <w:rPr>
          <w:rFonts w:ascii="Times New Roman" w:hAnsi="Times New Roman" w:cs="Times New Roman"/>
        </w:rPr>
        <w:t>ility</w:t>
      </w:r>
      <w:r w:rsidR="0073526F" w:rsidRPr="00550E69">
        <w:rPr>
          <w:rFonts w:ascii="Times New Roman" w:hAnsi="Times New Roman" w:cs="Times New Roman"/>
        </w:rPr>
        <w:t xml:space="preserve"> company.  It mounted a vigorous marketing campaign accordingly</w:t>
      </w:r>
      <w:r w:rsidR="00820F9D">
        <w:rPr>
          <w:rFonts w:ascii="Times New Roman" w:hAnsi="Times New Roman" w:cs="Times New Roman"/>
        </w:rPr>
        <w:t>, stressing the number of trees saved by using all recycled paper</w:t>
      </w:r>
      <w:r w:rsidR="00A03A71">
        <w:rPr>
          <w:rFonts w:ascii="Times New Roman" w:hAnsi="Times New Roman" w:cs="Times New Roman"/>
        </w:rPr>
        <w:t xml:space="preserve">.  </w:t>
      </w:r>
      <w:r w:rsidR="0073526F" w:rsidRPr="00550E69">
        <w:rPr>
          <w:rFonts w:ascii="Times New Roman" w:hAnsi="Times New Roman" w:cs="Times New Roman"/>
        </w:rPr>
        <w:t>Employee</w:t>
      </w:r>
      <w:r w:rsidR="00DA0C48" w:rsidRPr="00550E69">
        <w:rPr>
          <w:rFonts w:ascii="Times New Roman" w:hAnsi="Times New Roman" w:cs="Times New Roman"/>
        </w:rPr>
        <w:t>s</w:t>
      </w:r>
      <w:r w:rsidR="00820F9D">
        <w:rPr>
          <w:rFonts w:ascii="Times New Roman" w:hAnsi="Times New Roman" w:cs="Times New Roman"/>
        </w:rPr>
        <w:t xml:space="preserve"> c</w:t>
      </w:r>
      <w:r w:rsidR="0073526F" w:rsidRPr="00550E69">
        <w:rPr>
          <w:rFonts w:ascii="Times New Roman" w:hAnsi="Times New Roman" w:cs="Times New Roman"/>
        </w:rPr>
        <w:t xml:space="preserve">ould have adjusted their own sensemaking of what it means to work for Marcal and for their own identity as part of </w:t>
      </w:r>
      <w:r w:rsidR="00A03A71">
        <w:rPr>
          <w:rFonts w:ascii="Times New Roman" w:hAnsi="Times New Roman" w:cs="Times New Roman"/>
        </w:rPr>
        <w:t>a sustainability-oriented</w:t>
      </w:r>
      <w:r w:rsidR="0073526F" w:rsidRPr="00550E69">
        <w:rPr>
          <w:rFonts w:ascii="Times New Roman" w:hAnsi="Times New Roman" w:cs="Times New Roman"/>
        </w:rPr>
        <w:t xml:space="preserve"> organization.  </w:t>
      </w:r>
    </w:p>
    <w:p w:rsidR="00DF3053" w:rsidRPr="00550E69" w:rsidRDefault="0088199F" w:rsidP="0088199F">
      <w:pPr>
        <w:spacing w:line="480" w:lineRule="auto"/>
        <w:ind w:firstLine="720"/>
        <w:rPr>
          <w:rFonts w:ascii="Times New Roman" w:hAnsi="Times New Roman" w:cs="Times New Roman"/>
        </w:rPr>
      </w:pPr>
      <w:r w:rsidRPr="00550E69">
        <w:rPr>
          <w:rFonts w:ascii="Times New Roman" w:hAnsi="Times New Roman" w:cs="Times New Roman"/>
        </w:rPr>
        <w:t>An important caveat of understanding sensemaking in practice arises from the work of Argyris (1976</w:t>
      </w:r>
      <w:r w:rsidR="00A44FCE">
        <w:rPr>
          <w:rFonts w:ascii="Times New Roman" w:hAnsi="Times New Roman" w:cs="Times New Roman"/>
        </w:rPr>
        <w:t>; Argyris, Putnam, &amp; Smith, 1985</w:t>
      </w:r>
      <w:r w:rsidR="00D06AFB">
        <w:rPr>
          <w:rFonts w:ascii="Times New Roman" w:hAnsi="Times New Roman" w:cs="Times New Roman"/>
        </w:rPr>
        <w:t>)</w:t>
      </w:r>
      <w:r w:rsidRPr="00550E69">
        <w:rPr>
          <w:rFonts w:ascii="Times New Roman" w:hAnsi="Times New Roman" w:cs="Times New Roman"/>
        </w:rPr>
        <w:t>.  He point</w:t>
      </w:r>
      <w:r w:rsidR="00A03A71">
        <w:rPr>
          <w:rFonts w:ascii="Times New Roman" w:hAnsi="Times New Roman" w:cs="Times New Roman"/>
        </w:rPr>
        <w:t>ed</w:t>
      </w:r>
      <w:r w:rsidRPr="00550E69">
        <w:rPr>
          <w:rFonts w:ascii="Times New Roman" w:hAnsi="Times New Roman" w:cs="Times New Roman"/>
        </w:rPr>
        <w:t xml:space="preserve"> out that the cognitive frame that guides most people’s actions </w:t>
      </w:r>
      <w:r w:rsidR="00AB79D9">
        <w:rPr>
          <w:rFonts w:ascii="Times New Roman" w:hAnsi="Times New Roman" w:cs="Times New Roman"/>
        </w:rPr>
        <w:t>is</w:t>
      </w:r>
      <w:r w:rsidRPr="00550E69">
        <w:rPr>
          <w:rFonts w:ascii="Times New Roman" w:hAnsi="Times New Roman" w:cs="Times New Roman"/>
        </w:rPr>
        <w:t xml:space="preserve"> often colored by the desire to project a virtuous, admirable way of living.  Labelling this a person’s “Espoused theory,” Argyris cautions that </w:t>
      </w:r>
      <w:r w:rsidR="00A44FCE">
        <w:rPr>
          <w:rFonts w:ascii="Times New Roman" w:hAnsi="Times New Roman" w:cs="Times New Roman"/>
        </w:rPr>
        <w:t>typically</w:t>
      </w:r>
      <w:r w:rsidRPr="00550E69">
        <w:rPr>
          <w:rFonts w:ascii="Times New Roman" w:hAnsi="Times New Roman" w:cs="Times New Roman"/>
        </w:rPr>
        <w:t xml:space="preserve"> people actually behave in ways that contradict what they espouse, the</w:t>
      </w:r>
      <w:r w:rsidR="00A03A71">
        <w:rPr>
          <w:rFonts w:ascii="Times New Roman" w:hAnsi="Times New Roman" w:cs="Times New Roman"/>
        </w:rPr>
        <w:t>ir</w:t>
      </w:r>
      <w:r w:rsidRPr="00550E69">
        <w:rPr>
          <w:rFonts w:ascii="Times New Roman" w:hAnsi="Times New Roman" w:cs="Times New Roman"/>
        </w:rPr>
        <w:t xml:space="preserve"> so-called “Theory-in-action.”  This is carried out by means of covert, unconscious assumptions and routines of communication.  </w:t>
      </w:r>
      <w:r w:rsidRPr="00550E69">
        <w:rPr>
          <w:rFonts w:ascii="Times New Roman" w:hAnsi="Times New Roman" w:cs="Times New Roman"/>
        </w:rPr>
        <w:lastRenderedPageBreak/>
        <w:t xml:space="preserve">These routines can give rise to closed-loop iteration that protect the ego and are </w:t>
      </w:r>
      <w:r w:rsidR="00A03A71">
        <w:rPr>
          <w:rFonts w:ascii="Times New Roman" w:hAnsi="Times New Roman" w:cs="Times New Roman"/>
        </w:rPr>
        <w:t>typically</w:t>
      </w:r>
      <w:r w:rsidRPr="00550E69">
        <w:rPr>
          <w:rFonts w:ascii="Times New Roman" w:hAnsi="Times New Roman" w:cs="Times New Roman"/>
        </w:rPr>
        <w:t xml:space="preserve"> invisible to the people themselves.  Usually only</w:t>
      </w:r>
      <w:r w:rsidR="00A03A71">
        <w:rPr>
          <w:rFonts w:ascii="Times New Roman" w:hAnsi="Times New Roman" w:cs="Times New Roman"/>
        </w:rPr>
        <w:t xml:space="preserve"> those</w:t>
      </w:r>
      <w:r w:rsidRPr="00550E69">
        <w:rPr>
          <w:rFonts w:ascii="Times New Roman" w:hAnsi="Times New Roman" w:cs="Times New Roman"/>
        </w:rPr>
        <w:t xml:space="preserve"> outside</w:t>
      </w:r>
      <w:r w:rsidR="00A03A71">
        <w:rPr>
          <w:rFonts w:ascii="Times New Roman" w:hAnsi="Times New Roman" w:cs="Times New Roman"/>
        </w:rPr>
        <w:t xml:space="preserve"> the</w:t>
      </w:r>
      <w:r w:rsidRPr="00550E69">
        <w:rPr>
          <w:rFonts w:ascii="Times New Roman" w:hAnsi="Times New Roman" w:cs="Times New Roman"/>
        </w:rPr>
        <w:t xml:space="preserve"> person can detect theories-in-action as distinct</w:t>
      </w:r>
      <w:r w:rsidR="00DF3053" w:rsidRPr="00550E69">
        <w:rPr>
          <w:rFonts w:ascii="Times New Roman" w:hAnsi="Times New Roman" w:cs="Times New Roman"/>
        </w:rPr>
        <w:t xml:space="preserve"> from espoused theories.  Thus,</w:t>
      </w:r>
      <w:r w:rsidRPr="00550E69">
        <w:rPr>
          <w:rFonts w:ascii="Times New Roman" w:hAnsi="Times New Roman" w:cs="Times New Roman"/>
        </w:rPr>
        <w:t xml:space="preserve"> it behooves an </w:t>
      </w:r>
      <w:r w:rsidR="00A03A71">
        <w:rPr>
          <w:rFonts w:ascii="Times New Roman" w:hAnsi="Times New Roman" w:cs="Times New Roman"/>
        </w:rPr>
        <w:t>investigator</w:t>
      </w:r>
      <w:r w:rsidRPr="00550E69">
        <w:rPr>
          <w:rFonts w:ascii="Times New Roman" w:hAnsi="Times New Roman" w:cs="Times New Roman"/>
        </w:rPr>
        <w:t xml:space="preserve"> of an organization to </w:t>
      </w:r>
      <w:r w:rsidR="00A03A71">
        <w:rPr>
          <w:rFonts w:ascii="Times New Roman" w:hAnsi="Times New Roman" w:cs="Times New Roman"/>
        </w:rPr>
        <w:t>observe</w:t>
      </w:r>
      <w:r w:rsidRPr="00550E69">
        <w:rPr>
          <w:rFonts w:ascii="Times New Roman" w:hAnsi="Times New Roman" w:cs="Times New Roman"/>
        </w:rPr>
        <w:t xml:space="preserve"> actual behavior, examining the extent to which a speaker is really living up to the values espoused</w:t>
      </w:r>
      <w:r w:rsidR="00AB79D9">
        <w:rPr>
          <w:rFonts w:ascii="Times New Roman" w:hAnsi="Times New Roman" w:cs="Times New Roman"/>
        </w:rPr>
        <w:t>, as opposed to relying solely on self-reports</w:t>
      </w:r>
      <w:r w:rsidRPr="00550E69">
        <w:rPr>
          <w:rFonts w:ascii="Times New Roman" w:hAnsi="Times New Roman" w:cs="Times New Roman"/>
        </w:rPr>
        <w:t xml:space="preserve">.  </w:t>
      </w:r>
    </w:p>
    <w:p w:rsidR="00A11D0E" w:rsidRPr="00550E69" w:rsidRDefault="00C415D9" w:rsidP="00DF3053">
      <w:pPr>
        <w:spacing w:line="480" w:lineRule="auto"/>
        <w:rPr>
          <w:rFonts w:ascii="Times New Roman" w:hAnsi="Times New Roman" w:cs="Times New Roman"/>
        </w:rPr>
      </w:pPr>
      <w:r w:rsidRPr="00550E69">
        <w:rPr>
          <w:rFonts w:ascii="Times New Roman" w:hAnsi="Times New Roman" w:cs="Times New Roman"/>
          <w:b/>
        </w:rPr>
        <w:t>Organizational Identification and Sustainability Management</w:t>
      </w:r>
    </w:p>
    <w:p w:rsidR="00C415D9" w:rsidRDefault="00633428" w:rsidP="009277C7">
      <w:pPr>
        <w:spacing w:line="480" w:lineRule="auto"/>
        <w:rPr>
          <w:rFonts w:ascii="Times New Roman" w:hAnsi="Times New Roman" w:cs="Times New Roman"/>
        </w:rPr>
      </w:pPr>
      <w:r w:rsidRPr="00550E69">
        <w:rPr>
          <w:rFonts w:ascii="Times New Roman" w:hAnsi="Times New Roman" w:cs="Times New Roman"/>
        </w:rPr>
        <w:tab/>
        <w:t>An important</w:t>
      </w:r>
      <w:r w:rsidR="00C415D9" w:rsidRPr="00550E69">
        <w:rPr>
          <w:rFonts w:ascii="Times New Roman" w:hAnsi="Times New Roman" w:cs="Times New Roman"/>
        </w:rPr>
        <w:t xml:space="preserve"> part of a person’s sensemaking relates to </w:t>
      </w:r>
      <w:r w:rsidR="00A22E1B" w:rsidRPr="00550E69">
        <w:rPr>
          <w:rFonts w:ascii="Times New Roman" w:hAnsi="Times New Roman" w:cs="Times New Roman"/>
        </w:rPr>
        <w:t xml:space="preserve">a sense of self and membership in </w:t>
      </w:r>
      <w:r w:rsidRPr="00550E69">
        <w:rPr>
          <w:rFonts w:ascii="Times New Roman" w:hAnsi="Times New Roman" w:cs="Times New Roman"/>
        </w:rPr>
        <w:t>an</w:t>
      </w:r>
      <w:r w:rsidR="00A22E1B" w:rsidRPr="00550E69">
        <w:rPr>
          <w:rFonts w:ascii="Times New Roman" w:hAnsi="Times New Roman" w:cs="Times New Roman"/>
        </w:rPr>
        <w:t xml:space="preserve"> organization.  Organizational identification is rooted in social identity theory.  Tajfel and his colleagues (1971, 1986) demonstrated that people react to others based on others’ </w:t>
      </w:r>
      <w:r w:rsidR="00C41188" w:rsidRPr="00550E69">
        <w:rPr>
          <w:rFonts w:ascii="Times New Roman" w:hAnsi="Times New Roman" w:cs="Times New Roman"/>
        </w:rPr>
        <w:t>membership in an in-group or out-group.  Turner, Hogg, Oakes, Reicher, &amp; Weatherell (1987) argued that the reason people favor the in-group over the out-group is that they derive critical information about their identity from the position of the</w:t>
      </w:r>
      <w:r w:rsidR="007B460B">
        <w:rPr>
          <w:rFonts w:ascii="Times New Roman" w:hAnsi="Times New Roman" w:cs="Times New Roman"/>
        </w:rPr>
        <w:t>ir</w:t>
      </w:r>
      <w:r w:rsidR="00C41188" w:rsidRPr="00550E69">
        <w:rPr>
          <w:rFonts w:ascii="Times New Roman" w:hAnsi="Times New Roman" w:cs="Times New Roman"/>
        </w:rPr>
        <w:t xml:space="preserve"> in-group vis </w:t>
      </w:r>
      <w:r w:rsidR="00B254FF">
        <w:rPr>
          <w:rFonts w:ascii="Times New Roman" w:hAnsi="Times New Roman" w:cs="Times New Roman"/>
        </w:rPr>
        <w:t>à</w:t>
      </w:r>
      <w:r w:rsidR="00C41188" w:rsidRPr="00550E69">
        <w:rPr>
          <w:rFonts w:ascii="Times New Roman" w:hAnsi="Times New Roman" w:cs="Times New Roman"/>
        </w:rPr>
        <w:t xml:space="preserve"> vis the out-group (Tajfel &amp; Turner, 198</w:t>
      </w:r>
      <w:r w:rsidR="006860FA">
        <w:rPr>
          <w:rFonts w:ascii="Times New Roman" w:hAnsi="Times New Roman" w:cs="Times New Roman"/>
        </w:rPr>
        <w:t>6</w:t>
      </w:r>
      <w:r w:rsidR="00C41188" w:rsidRPr="00550E69">
        <w:rPr>
          <w:rFonts w:ascii="Times New Roman" w:hAnsi="Times New Roman" w:cs="Times New Roman"/>
        </w:rPr>
        <w:t>).  Thus, self-esteem is enhanced by virtue of membership in a group that compares favorably to other groups, prompting pride and promoting behavior beneficial to the group</w:t>
      </w:r>
      <w:r w:rsidR="00BA5EBD">
        <w:rPr>
          <w:rFonts w:ascii="Times New Roman" w:hAnsi="Times New Roman" w:cs="Times New Roman"/>
        </w:rPr>
        <w:t xml:space="preserve"> (Tyler, 1989)</w:t>
      </w:r>
      <w:r w:rsidR="00C41188" w:rsidRPr="00550E69">
        <w:rPr>
          <w:rFonts w:ascii="Times New Roman" w:hAnsi="Times New Roman" w:cs="Times New Roman"/>
        </w:rPr>
        <w:t xml:space="preserve">.  </w:t>
      </w:r>
      <w:r w:rsidR="00775D6C" w:rsidRPr="00550E69">
        <w:rPr>
          <w:rFonts w:ascii="Times New Roman" w:hAnsi="Times New Roman" w:cs="Times New Roman"/>
        </w:rPr>
        <w:t xml:space="preserve">Turner, </w:t>
      </w:r>
      <w:r w:rsidR="00287065">
        <w:rPr>
          <w:rFonts w:ascii="Times New Roman" w:hAnsi="Times New Roman" w:cs="Times New Roman"/>
        </w:rPr>
        <w:t>Oakes, Haslam, &amp; McGarty</w:t>
      </w:r>
      <w:r w:rsidRPr="00550E69">
        <w:rPr>
          <w:rFonts w:ascii="Times New Roman" w:hAnsi="Times New Roman" w:cs="Times New Roman"/>
        </w:rPr>
        <w:t xml:space="preserve"> (1994)</w:t>
      </w:r>
      <w:r w:rsidR="00775D6C" w:rsidRPr="00550E69">
        <w:rPr>
          <w:rFonts w:ascii="Times New Roman" w:hAnsi="Times New Roman" w:cs="Times New Roman"/>
        </w:rPr>
        <w:t>, refer to the drawing of in-group boundaries as the process of self-categorization, whereby a person undergoes “a shift towards the perception of self as an interchangeable exemplar of some social category and away from the perception of self as a unique person defined by individual differences from others” (50-51).</w:t>
      </w:r>
      <w:r w:rsidR="00CB6B4E">
        <w:rPr>
          <w:rFonts w:ascii="Times New Roman" w:hAnsi="Times New Roman" w:cs="Times New Roman"/>
        </w:rPr>
        <w:t xml:space="preserve">  Dutton, Dukerich, &amp; Harquail (1994</w:t>
      </w:r>
      <w:r w:rsidR="00BA5EBD">
        <w:rPr>
          <w:rFonts w:ascii="Times New Roman" w:hAnsi="Times New Roman" w:cs="Times New Roman"/>
        </w:rPr>
        <w:t>:</w:t>
      </w:r>
      <w:r w:rsidR="00CB6B4E">
        <w:rPr>
          <w:rFonts w:ascii="Times New Roman" w:hAnsi="Times New Roman" w:cs="Times New Roman"/>
        </w:rPr>
        <w:t xml:space="preserve"> 242) define organizational identification as “a cognitive linking between the definition of the organization and definition of the self.”</w:t>
      </w:r>
      <w:r w:rsidR="00A023CC">
        <w:rPr>
          <w:rFonts w:ascii="Times New Roman" w:hAnsi="Times New Roman" w:cs="Times New Roman"/>
        </w:rPr>
        <w:t xml:space="preserve">  </w:t>
      </w:r>
      <w:r w:rsidR="001B4B90">
        <w:rPr>
          <w:rFonts w:ascii="Times New Roman" w:hAnsi="Times New Roman" w:cs="Times New Roman"/>
        </w:rPr>
        <w:t xml:space="preserve">In “categorizing him- or herself </w:t>
      </w:r>
      <w:r w:rsidR="00A023CC">
        <w:rPr>
          <w:rFonts w:ascii="Times New Roman" w:hAnsi="Times New Roman" w:cs="Times New Roman"/>
        </w:rPr>
        <w:t xml:space="preserve"> in terms of his or her organizational identi</w:t>
      </w:r>
      <w:r w:rsidR="001B4B90">
        <w:rPr>
          <w:rFonts w:ascii="Times New Roman" w:hAnsi="Times New Roman" w:cs="Times New Roman"/>
        </w:rPr>
        <w:t>ty</w:t>
      </w:r>
      <w:r w:rsidR="00A023CC">
        <w:rPr>
          <w:rFonts w:ascii="Times New Roman" w:hAnsi="Times New Roman" w:cs="Times New Roman"/>
        </w:rPr>
        <w:t>”</w:t>
      </w:r>
      <w:r w:rsidR="001B4B90">
        <w:rPr>
          <w:rFonts w:ascii="Times New Roman" w:hAnsi="Times New Roman" w:cs="Times New Roman"/>
        </w:rPr>
        <w:t xml:space="preserve"> (Pratt, 1998, 194), </w:t>
      </w:r>
      <w:r w:rsidR="00775D6C" w:rsidRPr="00550E69">
        <w:rPr>
          <w:rFonts w:ascii="Times New Roman" w:hAnsi="Times New Roman" w:cs="Times New Roman"/>
        </w:rPr>
        <w:t xml:space="preserve">  </w:t>
      </w:r>
      <w:r w:rsidR="001B4B90">
        <w:rPr>
          <w:rFonts w:ascii="Times New Roman" w:hAnsi="Times New Roman" w:cs="Times New Roman"/>
        </w:rPr>
        <w:t>a person</w:t>
      </w:r>
      <w:r w:rsidR="00775D6C" w:rsidRPr="00550E69">
        <w:rPr>
          <w:rFonts w:ascii="Times New Roman" w:hAnsi="Times New Roman" w:cs="Times New Roman"/>
        </w:rPr>
        <w:t xml:space="preserve"> comes to feel vicariously that “the organization’s successes are my successes” (Ashforth &amp; Mael, 1989, 23) and its failures are one’s own failures.  </w:t>
      </w:r>
    </w:p>
    <w:p w:rsidR="001B4B90" w:rsidRPr="00550E69" w:rsidRDefault="001B4B90" w:rsidP="009277C7">
      <w:pPr>
        <w:spacing w:line="480" w:lineRule="auto"/>
        <w:rPr>
          <w:rFonts w:ascii="Times New Roman" w:hAnsi="Times New Roman" w:cs="Times New Roman"/>
        </w:rPr>
      </w:pPr>
      <w:r>
        <w:rPr>
          <w:rFonts w:ascii="Times New Roman" w:hAnsi="Times New Roman" w:cs="Times New Roman"/>
        </w:rPr>
        <w:lastRenderedPageBreak/>
        <w:tab/>
        <w:t>Evidence exists that organizational identification is highly motivating (van Knippenberg, 2000).  It is also organization-specific, unlike organizational commitment, which is concerned with goals and values, which could be met through more than one organization (Vadera &amp;Pratt, 2013).  That makes it an appropriate area for investigation when addressing motivation at one’s employer for sustainability management.  Organization has also been shown to contribute to one’s need for belongin</w:t>
      </w:r>
      <w:r w:rsidR="00AB79D9">
        <w:rPr>
          <w:rFonts w:ascii="Times New Roman" w:hAnsi="Times New Roman" w:cs="Times New Roman"/>
        </w:rPr>
        <w:t>gn</w:t>
      </w:r>
      <w:r>
        <w:rPr>
          <w:rFonts w:ascii="Times New Roman" w:hAnsi="Times New Roman" w:cs="Times New Roman"/>
        </w:rPr>
        <w:t>ess, uncertainty reduction, and self-esteem (Ashforth &amp; Mael, 1989; Deaux, 1989; Dutton et al. 1994; Pratt, 1998).  Other studies have shown it can lead to increased job satisfaction</w:t>
      </w:r>
      <w:r w:rsidR="00ED51EA">
        <w:rPr>
          <w:rFonts w:ascii="Times New Roman" w:hAnsi="Times New Roman" w:cs="Times New Roman"/>
        </w:rPr>
        <w:t xml:space="preserve"> and</w:t>
      </w:r>
      <w:r w:rsidR="00571435">
        <w:rPr>
          <w:rFonts w:ascii="Times New Roman" w:hAnsi="Times New Roman" w:cs="Times New Roman"/>
        </w:rPr>
        <w:t xml:space="preserve"> motivation (Alpander, 1990).  Pratt suggests that two paths may lead to organizational identification.  </w:t>
      </w:r>
      <w:r w:rsidR="003C4C0D">
        <w:rPr>
          <w:rFonts w:ascii="Times New Roman" w:hAnsi="Times New Roman" w:cs="Times New Roman"/>
        </w:rPr>
        <w:t xml:space="preserve">One path is through </w:t>
      </w:r>
      <w:r w:rsidR="003C4C0D">
        <w:rPr>
          <w:rFonts w:ascii="Times New Roman" w:hAnsi="Times New Roman" w:cs="Times New Roman"/>
          <w:i/>
        </w:rPr>
        <w:t>affinity</w:t>
      </w:r>
      <w:r w:rsidR="003C4C0D">
        <w:rPr>
          <w:rFonts w:ascii="Times New Roman" w:hAnsi="Times New Roman" w:cs="Times New Roman"/>
        </w:rPr>
        <w:t xml:space="preserve">, where people seek out an organization similar to their own.  An example would be selecting where to go work.  The second path is </w:t>
      </w:r>
      <w:r w:rsidR="003C4C0D">
        <w:rPr>
          <w:rFonts w:ascii="Times New Roman" w:hAnsi="Times New Roman" w:cs="Times New Roman"/>
          <w:i/>
        </w:rPr>
        <w:t>emulation</w:t>
      </w:r>
      <w:r w:rsidR="003C4C0D">
        <w:rPr>
          <w:rFonts w:ascii="Times New Roman" w:hAnsi="Times New Roman" w:cs="Times New Roman"/>
        </w:rPr>
        <w:t>, where a change takes place in self-concept whereby “membership in a group becomes part of one’</w:t>
      </w:r>
      <w:r w:rsidR="00ED51EA">
        <w:rPr>
          <w:rFonts w:ascii="Times New Roman" w:hAnsi="Times New Roman" w:cs="Times New Roman"/>
        </w:rPr>
        <w:t>s self-concept</w:t>
      </w:r>
      <w:r w:rsidR="003C4C0D">
        <w:rPr>
          <w:rFonts w:ascii="Times New Roman" w:hAnsi="Times New Roman" w:cs="Times New Roman"/>
        </w:rPr>
        <w:t>”</w:t>
      </w:r>
      <w:r w:rsidR="00ED51EA">
        <w:rPr>
          <w:rFonts w:ascii="Times New Roman" w:hAnsi="Times New Roman" w:cs="Times New Roman"/>
        </w:rPr>
        <w:t xml:space="preserve"> (see also Gioa, Schultz, &amp; Corley, 2000).</w:t>
      </w:r>
      <w:r w:rsidR="003C4C0D">
        <w:rPr>
          <w:rFonts w:ascii="Times New Roman" w:hAnsi="Times New Roman" w:cs="Times New Roman"/>
        </w:rPr>
        <w:t xml:space="preserve">  This dynamic coincides with part of the current research investigating evidence of whether a person’s involvement with sustainability may alter their self-concept and thus propel them to play a more engaged role.</w:t>
      </w:r>
      <w:r>
        <w:rPr>
          <w:rFonts w:ascii="Times New Roman" w:hAnsi="Times New Roman" w:cs="Times New Roman"/>
        </w:rPr>
        <w:t xml:space="preserve">  </w:t>
      </w:r>
    </w:p>
    <w:p w:rsidR="000E6C5D" w:rsidRDefault="00CB6B4E" w:rsidP="008319FC">
      <w:pPr>
        <w:spacing w:line="480" w:lineRule="auto"/>
        <w:ind w:firstLine="720"/>
        <w:rPr>
          <w:rFonts w:ascii="Times New Roman" w:hAnsi="Times New Roman" w:cs="Times New Roman"/>
        </w:rPr>
      </w:pPr>
      <w:r w:rsidRPr="00550E69">
        <w:rPr>
          <w:rFonts w:ascii="Times New Roman" w:hAnsi="Times New Roman" w:cs="Times New Roman"/>
        </w:rPr>
        <w:t xml:space="preserve">In addition, </w:t>
      </w:r>
      <w:r w:rsidR="00ED51EA">
        <w:rPr>
          <w:rFonts w:ascii="Times New Roman" w:hAnsi="Times New Roman" w:cs="Times New Roman"/>
        </w:rPr>
        <w:t>some studies have shown</w:t>
      </w:r>
      <w:r w:rsidRPr="00550E69">
        <w:rPr>
          <w:rFonts w:ascii="Times New Roman" w:hAnsi="Times New Roman" w:cs="Times New Roman"/>
        </w:rPr>
        <w:t xml:space="preserve"> that organizational identification occurs for reasons </w:t>
      </w:r>
      <w:r w:rsidR="00BA5EBD">
        <w:rPr>
          <w:rFonts w:ascii="Times New Roman" w:hAnsi="Times New Roman" w:cs="Times New Roman"/>
        </w:rPr>
        <w:t>more lofty than</w:t>
      </w:r>
      <w:r w:rsidRPr="00550E69">
        <w:rPr>
          <w:rFonts w:ascii="Times New Roman" w:hAnsi="Times New Roman" w:cs="Times New Roman"/>
        </w:rPr>
        <w:t xml:space="preserve"> the desire for self-enhancement or affiliative needs.</w:t>
      </w:r>
      <w:r w:rsidR="009C4B19">
        <w:rPr>
          <w:rFonts w:ascii="Times New Roman" w:hAnsi="Times New Roman" w:cs="Times New Roman"/>
        </w:rPr>
        <w:t xml:space="preserve">  For some it can relate to the quest to find meaning in one’s work (Benefiel, 2005;</w:t>
      </w:r>
      <w:r w:rsidR="00731767">
        <w:rPr>
          <w:rFonts w:ascii="Times New Roman" w:hAnsi="Times New Roman" w:cs="Times New Roman"/>
        </w:rPr>
        <w:t xml:space="preserve"> Glavas, 2012;</w:t>
      </w:r>
      <w:r w:rsidR="009C4B19">
        <w:rPr>
          <w:rFonts w:ascii="Times New Roman" w:hAnsi="Times New Roman" w:cs="Times New Roman"/>
        </w:rPr>
        <w:t xml:space="preserve"> Wrzesniewski, 2003).</w:t>
      </w:r>
      <w:r w:rsidRPr="00550E69">
        <w:rPr>
          <w:rFonts w:ascii="Times New Roman" w:hAnsi="Times New Roman" w:cs="Times New Roman"/>
        </w:rPr>
        <w:t xml:space="preserve">  It may be associated with a particular organizational vision (Collins &amp; Porras, 1991</w:t>
      </w:r>
      <w:r w:rsidR="00821CEC">
        <w:rPr>
          <w:rFonts w:ascii="Times New Roman" w:hAnsi="Times New Roman" w:cs="Times New Roman"/>
        </w:rPr>
        <w:t>) or a</w:t>
      </w:r>
      <w:r w:rsidRPr="00550E69">
        <w:rPr>
          <w:rFonts w:ascii="Times New Roman" w:hAnsi="Times New Roman" w:cs="Times New Roman"/>
        </w:rPr>
        <w:t xml:space="preserve"> social cause or world view (Lofland &amp; Stark, 1965; Pratt, 1998</w:t>
      </w:r>
      <w:r w:rsidR="00BA5EBD">
        <w:rPr>
          <w:rFonts w:ascii="Times New Roman" w:hAnsi="Times New Roman" w:cs="Times New Roman"/>
        </w:rPr>
        <w:t>)</w:t>
      </w:r>
      <w:r w:rsidRPr="00550E69">
        <w:rPr>
          <w:rFonts w:ascii="Times New Roman" w:hAnsi="Times New Roman" w:cs="Times New Roman"/>
        </w:rPr>
        <w:t xml:space="preserve">.  People may form a sense of identification with an organization where they perceive its character to be clearly good (Dutton, Roberts, &amp; Bednar, 2010) or socially responsible (Turban &amp; Greening, 1997).  </w:t>
      </w:r>
      <w:r w:rsidR="00BA5EBD">
        <w:rPr>
          <w:rFonts w:ascii="Times New Roman" w:hAnsi="Times New Roman" w:cs="Times New Roman"/>
        </w:rPr>
        <w:t>One large global survey showed that employees felt</w:t>
      </w:r>
      <w:r w:rsidR="00821CEC">
        <w:rPr>
          <w:rFonts w:ascii="Times New Roman" w:hAnsi="Times New Roman" w:cs="Times New Roman"/>
        </w:rPr>
        <w:t xml:space="preserve"> significantly</w:t>
      </w:r>
      <w:r w:rsidR="00BA5EBD">
        <w:rPr>
          <w:rFonts w:ascii="Times New Roman" w:hAnsi="Times New Roman" w:cs="Times New Roman"/>
        </w:rPr>
        <w:t xml:space="preserve"> more concerned about a variety of sustainability issues than they perceived their employer to care</w:t>
      </w:r>
      <w:r w:rsidR="00C9503F">
        <w:rPr>
          <w:rFonts w:ascii="Times New Roman" w:hAnsi="Times New Roman" w:cs="Times New Roman"/>
        </w:rPr>
        <w:t xml:space="preserve"> about</w:t>
      </w:r>
      <w:r w:rsidR="00BA5EBD">
        <w:rPr>
          <w:rFonts w:ascii="Times New Roman" w:hAnsi="Times New Roman" w:cs="Times New Roman"/>
        </w:rPr>
        <w:t xml:space="preserve"> (Slepian</w:t>
      </w:r>
      <w:r w:rsidR="00821CEC">
        <w:rPr>
          <w:rFonts w:ascii="Times New Roman" w:hAnsi="Times New Roman" w:cs="Times New Roman"/>
        </w:rPr>
        <w:t xml:space="preserve"> &amp; Jones</w:t>
      </w:r>
      <w:r w:rsidR="00BA5EBD">
        <w:rPr>
          <w:rFonts w:ascii="Times New Roman" w:hAnsi="Times New Roman" w:cs="Times New Roman"/>
        </w:rPr>
        <w:t xml:space="preserve">, </w:t>
      </w:r>
      <w:r w:rsidR="00821CEC">
        <w:rPr>
          <w:rFonts w:ascii="Times New Roman" w:hAnsi="Times New Roman" w:cs="Times New Roman"/>
        </w:rPr>
        <w:t>2013)</w:t>
      </w:r>
      <w:r w:rsidR="00C9503F">
        <w:rPr>
          <w:rFonts w:ascii="Times New Roman" w:hAnsi="Times New Roman" w:cs="Times New Roman"/>
        </w:rPr>
        <w:t xml:space="preserve">.  </w:t>
      </w:r>
      <w:r w:rsidR="00287065">
        <w:rPr>
          <w:rFonts w:ascii="Times New Roman" w:hAnsi="Times New Roman" w:cs="Times New Roman"/>
        </w:rPr>
        <w:t xml:space="preserve">In the context </w:t>
      </w:r>
      <w:r w:rsidR="00287065">
        <w:rPr>
          <w:rFonts w:ascii="Times New Roman" w:hAnsi="Times New Roman" w:cs="Times New Roman"/>
        </w:rPr>
        <w:lastRenderedPageBreak/>
        <w:t xml:space="preserve">of </w:t>
      </w:r>
      <w:r w:rsidR="00C9503F">
        <w:rPr>
          <w:rFonts w:ascii="Times New Roman" w:hAnsi="Times New Roman" w:cs="Times New Roman"/>
        </w:rPr>
        <w:t>organizational identification</w:t>
      </w:r>
      <w:r w:rsidR="00287065">
        <w:rPr>
          <w:rFonts w:ascii="Times New Roman" w:hAnsi="Times New Roman" w:cs="Times New Roman"/>
        </w:rPr>
        <w:t>, t</w:t>
      </w:r>
      <w:r w:rsidRPr="00550E69">
        <w:rPr>
          <w:rFonts w:ascii="Times New Roman" w:hAnsi="Times New Roman" w:cs="Times New Roman"/>
        </w:rPr>
        <w:t xml:space="preserve">his </w:t>
      </w:r>
      <w:r w:rsidR="00C9503F">
        <w:rPr>
          <w:rFonts w:ascii="Times New Roman" w:hAnsi="Times New Roman" w:cs="Times New Roman"/>
        </w:rPr>
        <w:t xml:space="preserve">phenomenon could serve as </w:t>
      </w:r>
      <w:r w:rsidR="00AB79D9">
        <w:rPr>
          <w:rFonts w:ascii="Times New Roman" w:hAnsi="Times New Roman" w:cs="Times New Roman"/>
        </w:rPr>
        <w:t>a reservoir of potential increased</w:t>
      </w:r>
      <w:r w:rsidRPr="00550E69">
        <w:rPr>
          <w:rFonts w:ascii="Times New Roman" w:hAnsi="Times New Roman" w:cs="Times New Roman"/>
        </w:rPr>
        <w:t xml:space="preserve"> identification</w:t>
      </w:r>
      <w:r w:rsidR="00AB79D9">
        <w:rPr>
          <w:rFonts w:ascii="Times New Roman" w:hAnsi="Times New Roman" w:cs="Times New Roman"/>
        </w:rPr>
        <w:t xml:space="preserve"> to the extent the organization shifts toward more active </w:t>
      </w:r>
      <w:r w:rsidRPr="00550E69">
        <w:rPr>
          <w:rFonts w:ascii="Times New Roman" w:hAnsi="Times New Roman" w:cs="Times New Roman"/>
        </w:rPr>
        <w:t>devotion to environmental stewardship or social benefit</w:t>
      </w:r>
      <w:r w:rsidR="00DF39AE">
        <w:rPr>
          <w:rFonts w:ascii="Times New Roman" w:hAnsi="Times New Roman" w:cs="Times New Roman"/>
        </w:rPr>
        <w:t>.  Indeed, sustainability-oriented organizations have been shown to</w:t>
      </w:r>
      <w:r w:rsidRPr="00550E69">
        <w:rPr>
          <w:rFonts w:ascii="Times New Roman" w:hAnsi="Times New Roman" w:cs="Times New Roman"/>
        </w:rPr>
        <w:t xml:space="preserve"> attract, retain, and arouse employees to strong feelings of pride and identification</w:t>
      </w:r>
      <w:r w:rsidR="00DF39AE">
        <w:rPr>
          <w:rFonts w:ascii="Times New Roman" w:hAnsi="Times New Roman" w:cs="Times New Roman"/>
        </w:rPr>
        <w:t xml:space="preserve"> (Jones,</w:t>
      </w:r>
      <w:r w:rsidR="00560820">
        <w:rPr>
          <w:rFonts w:ascii="Times New Roman" w:hAnsi="Times New Roman" w:cs="Times New Roman"/>
        </w:rPr>
        <w:t xml:space="preserve"> et al.,</w:t>
      </w:r>
      <w:r w:rsidR="00DF39AE">
        <w:rPr>
          <w:rFonts w:ascii="Times New Roman" w:hAnsi="Times New Roman" w:cs="Times New Roman"/>
        </w:rPr>
        <w:t xml:space="preserve"> 2014).</w:t>
      </w:r>
      <w:r w:rsidR="00A15E93">
        <w:rPr>
          <w:rFonts w:ascii="Times New Roman" w:hAnsi="Times New Roman" w:cs="Times New Roman"/>
        </w:rPr>
        <w:t xml:space="preserve">  Organizational citizenship behavior has been found to expand with stronger identification among physicians (Bartel, 2001), social service workers (</w:t>
      </w:r>
      <w:r w:rsidR="00D711A1" w:rsidRPr="00550E69">
        <w:rPr>
          <w:rFonts w:ascii="Times New Roman" w:hAnsi="Times New Roman" w:cs="Times New Roman"/>
        </w:rPr>
        <w:t xml:space="preserve">Dukerich, Golden, &amp; Shortell </w:t>
      </w:r>
      <w:r w:rsidR="00860EC4">
        <w:rPr>
          <w:rFonts w:ascii="Times New Roman" w:hAnsi="Times New Roman" w:cs="Times New Roman"/>
        </w:rPr>
        <w:t>(</w:t>
      </w:r>
      <w:r w:rsidR="000E6C5D">
        <w:rPr>
          <w:rFonts w:ascii="Times New Roman" w:hAnsi="Times New Roman" w:cs="Times New Roman"/>
        </w:rPr>
        <w:t>2002)</w:t>
      </w:r>
      <w:r w:rsidR="00A15E93">
        <w:rPr>
          <w:rFonts w:ascii="Times New Roman" w:hAnsi="Times New Roman" w:cs="Times New Roman"/>
        </w:rPr>
        <w:t xml:space="preserve">, and nurses (Fairfield 2004).  </w:t>
      </w:r>
      <w:r>
        <w:rPr>
          <w:rFonts w:ascii="Times New Roman" w:hAnsi="Times New Roman" w:cs="Times New Roman"/>
        </w:rPr>
        <w:t xml:space="preserve">Evidence of other desirable consequences of organizational identification have included greater </w:t>
      </w:r>
      <w:r w:rsidR="00D711A1" w:rsidRPr="00550E69">
        <w:rPr>
          <w:rFonts w:ascii="Times New Roman" w:hAnsi="Times New Roman" w:cs="Times New Roman"/>
        </w:rPr>
        <w:t>job satisfaction (van</w:t>
      </w:r>
      <w:r w:rsidR="00ED51EA">
        <w:rPr>
          <w:rFonts w:ascii="Times New Roman" w:hAnsi="Times New Roman" w:cs="Times New Roman"/>
        </w:rPr>
        <w:t xml:space="preserve"> </w:t>
      </w:r>
      <w:r w:rsidR="00D711A1" w:rsidRPr="00550E69">
        <w:rPr>
          <w:rFonts w:ascii="Times New Roman" w:hAnsi="Times New Roman" w:cs="Times New Roman"/>
        </w:rPr>
        <w:t xml:space="preserve"> Dick, Wagner, Stellmacher, &amp; Christ, 2004) and job involvement (Riketta, 2005)</w:t>
      </w:r>
      <w:r>
        <w:rPr>
          <w:rFonts w:ascii="Times New Roman" w:hAnsi="Times New Roman" w:cs="Times New Roman"/>
        </w:rPr>
        <w:t>, along with</w:t>
      </w:r>
      <w:r w:rsidR="00287065">
        <w:rPr>
          <w:rFonts w:ascii="Times New Roman" w:hAnsi="Times New Roman" w:cs="Times New Roman"/>
        </w:rPr>
        <w:t xml:space="preserve"> a</w:t>
      </w:r>
      <w:r>
        <w:rPr>
          <w:rFonts w:ascii="Times New Roman" w:hAnsi="Times New Roman" w:cs="Times New Roman"/>
        </w:rPr>
        <w:t xml:space="preserve"> negative </w:t>
      </w:r>
      <w:r w:rsidR="00287065">
        <w:rPr>
          <w:rFonts w:ascii="Times New Roman" w:hAnsi="Times New Roman" w:cs="Times New Roman"/>
        </w:rPr>
        <w:t>correlation to</w:t>
      </w:r>
      <w:r w:rsidR="00D711A1" w:rsidRPr="00550E69">
        <w:rPr>
          <w:rFonts w:ascii="Times New Roman" w:hAnsi="Times New Roman" w:cs="Times New Roman"/>
        </w:rPr>
        <w:t xml:space="preserve"> turnover intention (Mael &amp; Ashforth, 1995).  </w:t>
      </w:r>
      <w:r w:rsidR="00E05204">
        <w:rPr>
          <w:rFonts w:ascii="Times New Roman" w:hAnsi="Times New Roman" w:cs="Times New Roman"/>
        </w:rPr>
        <w:t>Organizational identification has also been found to be a mediating factor between corporate social responsibility and organizational commitment (Farooq, Payaud, Merunka, &amp; Valette-Florence, 2014).</w:t>
      </w:r>
    </w:p>
    <w:p w:rsidR="00FA48BE" w:rsidRPr="00377D49" w:rsidRDefault="000E6C5D" w:rsidP="00ED51EA">
      <w:pPr>
        <w:spacing w:line="480" w:lineRule="auto"/>
        <w:ind w:firstLine="720"/>
        <w:rPr>
          <w:rFonts w:ascii="Times New Roman" w:hAnsi="Times New Roman" w:cs="Times New Roman"/>
        </w:rPr>
      </w:pPr>
      <w:r>
        <w:rPr>
          <w:rFonts w:ascii="Times New Roman" w:hAnsi="Times New Roman" w:cs="Times New Roman"/>
        </w:rPr>
        <w:t xml:space="preserve">Thus, </w:t>
      </w:r>
      <w:r w:rsidR="00A4450E">
        <w:rPr>
          <w:rFonts w:ascii="Times New Roman" w:hAnsi="Times New Roman" w:cs="Times New Roman"/>
        </w:rPr>
        <w:t xml:space="preserve">sensemaking allows employees to absorb perceptions of the outside world as relates to environmental and societal concerns and enact strategies in response.  These typically occur in ways that enhance one’s self-perception and self-esteem and that take place in relation to coworkers and the larger organizational system.  </w:t>
      </w:r>
      <w:r w:rsidR="004002C7">
        <w:rPr>
          <w:rFonts w:ascii="Times New Roman" w:hAnsi="Times New Roman" w:cs="Times New Roman"/>
        </w:rPr>
        <w:t xml:space="preserve">Personal identity is affected by this dynamic and in turn influences the ongoing sensemaking cycle.  In addition, </w:t>
      </w:r>
      <w:r>
        <w:rPr>
          <w:rFonts w:ascii="Times New Roman" w:hAnsi="Times New Roman" w:cs="Times New Roman"/>
        </w:rPr>
        <w:t xml:space="preserve">it may be argued that organizational identification could increase due to employees’ perception of their organization adopting sustainability strategies and actions deemed virtuous and desirable.  At the same time, this identification could deepen their desire to enact or </w:t>
      </w:r>
      <w:r w:rsidR="00821CEC">
        <w:rPr>
          <w:rFonts w:ascii="Times New Roman" w:hAnsi="Times New Roman" w:cs="Times New Roman"/>
        </w:rPr>
        <w:t>intensify</w:t>
      </w:r>
      <w:r>
        <w:rPr>
          <w:rFonts w:ascii="Times New Roman" w:hAnsi="Times New Roman" w:cs="Times New Roman"/>
        </w:rPr>
        <w:t xml:space="preserve"> sustainability actions of their own.</w:t>
      </w:r>
      <w:r w:rsidR="004002C7">
        <w:rPr>
          <w:rFonts w:ascii="Times New Roman" w:hAnsi="Times New Roman" w:cs="Times New Roman"/>
        </w:rPr>
        <w:t xml:space="preserve">  This</w:t>
      </w:r>
      <w:r w:rsidR="00A15E93">
        <w:rPr>
          <w:rFonts w:ascii="Times New Roman" w:hAnsi="Times New Roman" w:cs="Times New Roman"/>
        </w:rPr>
        <w:t xml:space="preserve"> interview-based</w:t>
      </w:r>
      <w:r w:rsidR="004002C7">
        <w:rPr>
          <w:rFonts w:ascii="Times New Roman" w:hAnsi="Times New Roman" w:cs="Times New Roman"/>
        </w:rPr>
        <w:t xml:space="preserve"> exploratory study was designed to gather qualitative data to investigate in what ways these mechanisms may occur in a variety of organizations.</w:t>
      </w:r>
      <w:r w:rsidR="00FA48BE" w:rsidRPr="00FA48BE">
        <w:rPr>
          <w:rFonts w:ascii="Times New Roman" w:hAnsi="Times New Roman" w:cs="Times New Roman"/>
        </w:rPr>
        <w:t xml:space="preserve"> </w:t>
      </w:r>
      <w:r w:rsidR="00FA48BE">
        <w:rPr>
          <w:rFonts w:ascii="Times New Roman" w:hAnsi="Times New Roman" w:cs="Times New Roman"/>
        </w:rPr>
        <w:t xml:space="preserve"> </w:t>
      </w:r>
    </w:p>
    <w:p w:rsidR="008B0D25" w:rsidRDefault="008B0D25" w:rsidP="008B0D25">
      <w:pPr>
        <w:spacing w:line="480" w:lineRule="auto"/>
        <w:rPr>
          <w:rFonts w:ascii="Times New Roman" w:hAnsi="Times New Roman" w:cs="Times New Roman"/>
        </w:rPr>
      </w:pPr>
    </w:p>
    <w:p w:rsidR="008B0D25" w:rsidRPr="008B0D25" w:rsidRDefault="008B0D25" w:rsidP="008B0D25">
      <w:pPr>
        <w:spacing w:line="480" w:lineRule="auto"/>
        <w:ind w:firstLine="720"/>
        <w:jc w:val="center"/>
        <w:rPr>
          <w:rFonts w:ascii="Times New Roman" w:hAnsi="Times New Roman" w:cs="Times New Roman"/>
          <w:b/>
        </w:rPr>
      </w:pPr>
      <w:r>
        <w:rPr>
          <w:rFonts w:ascii="Times New Roman" w:hAnsi="Times New Roman" w:cs="Times New Roman"/>
          <w:b/>
        </w:rPr>
        <w:lastRenderedPageBreak/>
        <w:t xml:space="preserve">METHODS </w:t>
      </w:r>
    </w:p>
    <w:p w:rsidR="008F20DB" w:rsidRDefault="00E3145B" w:rsidP="00184C90">
      <w:pPr>
        <w:spacing w:line="480" w:lineRule="auto"/>
        <w:rPr>
          <w:rFonts w:ascii="Times New Roman" w:hAnsi="Times New Roman" w:cs="Times New Roman"/>
        </w:rPr>
      </w:pPr>
      <w:r>
        <w:rPr>
          <w:rFonts w:ascii="Times New Roman" w:hAnsi="Times New Roman" w:cs="Times New Roman"/>
        </w:rPr>
        <w:tab/>
      </w:r>
      <w:r w:rsidR="00E86E07">
        <w:rPr>
          <w:rFonts w:ascii="Times New Roman" w:hAnsi="Times New Roman" w:cs="Times New Roman"/>
        </w:rPr>
        <w:t xml:space="preserve">The study sought </w:t>
      </w:r>
      <w:r w:rsidR="000D36E0" w:rsidRPr="00550E69">
        <w:rPr>
          <w:rFonts w:ascii="Times New Roman" w:hAnsi="Times New Roman" w:cs="Times New Roman"/>
        </w:rPr>
        <w:t>qualitative data</w:t>
      </w:r>
      <w:r w:rsidR="00E86E07">
        <w:rPr>
          <w:rFonts w:ascii="Times New Roman" w:hAnsi="Times New Roman" w:cs="Times New Roman"/>
        </w:rPr>
        <w:t xml:space="preserve"> at 8 companies</w:t>
      </w:r>
      <w:r w:rsidR="000D36E0" w:rsidRPr="00550E69">
        <w:rPr>
          <w:rFonts w:ascii="Times New Roman" w:hAnsi="Times New Roman" w:cs="Times New Roman"/>
        </w:rPr>
        <w:t xml:space="preserve"> gathered over a year of investigation.</w:t>
      </w:r>
      <w:r w:rsidR="00E86E07">
        <w:rPr>
          <w:rFonts w:ascii="Times New Roman" w:hAnsi="Times New Roman" w:cs="Times New Roman"/>
        </w:rPr>
        <w:t xml:space="preserve">  All but one of the companies were active to some extent in a university-based institute dedicated to</w:t>
      </w:r>
      <w:r w:rsidR="00DC378D">
        <w:rPr>
          <w:rFonts w:ascii="Times New Roman" w:hAnsi="Times New Roman" w:cs="Times New Roman"/>
        </w:rPr>
        <w:t xml:space="preserve"> studying and disseminating sustainability management information through</w:t>
      </w:r>
      <w:r w:rsidR="00E86E07">
        <w:rPr>
          <w:rFonts w:ascii="Times New Roman" w:hAnsi="Times New Roman" w:cs="Times New Roman"/>
        </w:rPr>
        <w:t xml:space="preserve"> public</w:t>
      </w:r>
      <w:r w:rsidR="00DC378D">
        <w:rPr>
          <w:rFonts w:ascii="Times New Roman" w:hAnsi="Times New Roman" w:cs="Times New Roman"/>
        </w:rPr>
        <w:t>- and student-oriented</w:t>
      </w:r>
      <w:r w:rsidR="00E86E07">
        <w:rPr>
          <w:rFonts w:ascii="Times New Roman" w:hAnsi="Times New Roman" w:cs="Times New Roman"/>
        </w:rPr>
        <w:t xml:space="preserve"> events, best-practice-sharing,</w:t>
      </w:r>
      <w:r w:rsidR="00DC378D">
        <w:rPr>
          <w:rFonts w:ascii="Times New Roman" w:hAnsi="Times New Roman" w:cs="Times New Roman"/>
        </w:rPr>
        <w:t xml:space="preserve"> and research.</w:t>
      </w:r>
      <w:r w:rsidR="000D36E0" w:rsidRPr="00550E69">
        <w:rPr>
          <w:rFonts w:ascii="Times New Roman" w:hAnsi="Times New Roman" w:cs="Times New Roman"/>
        </w:rPr>
        <w:t xml:space="preserve">  </w:t>
      </w:r>
      <w:r w:rsidR="00DC378D">
        <w:rPr>
          <w:rFonts w:ascii="Times New Roman" w:hAnsi="Times New Roman" w:cs="Times New Roman"/>
        </w:rPr>
        <w:t xml:space="preserve">I made contacts with each company on the understanding of anonymity of each.  </w:t>
      </w:r>
      <w:r w:rsidR="00287065">
        <w:rPr>
          <w:rFonts w:ascii="Times New Roman" w:hAnsi="Times New Roman" w:cs="Times New Roman"/>
        </w:rPr>
        <w:t>I</w:t>
      </w:r>
      <w:r w:rsidR="00030036">
        <w:rPr>
          <w:rFonts w:ascii="Times New Roman" w:hAnsi="Times New Roman" w:cs="Times New Roman"/>
        </w:rPr>
        <w:t xml:space="preserve"> conducted o</w:t>
      </w:r>
      <w:r w:rsidR="000D36E0" w:rsidRPr="00550E69">
        <w:rPr>
          <w:rFonts w:ascii="Times New Roman" w:hAnsi="Times New Roman" w:cs="Times New Roman"/>
        </w:rPr>
        <w:t>ver 20</w:t>
      </w:r>
      <w:r w:rsidR="0037108B">
        <w:rPr>
          <w:rFonts w:ascii="Times New Roman" w:hAnsi="Times New Roman" w:cs="Times New Roman"/>
        </w:rPr>
        <w:t xml:space="preserve"> semi-structured</w:t>
      </w:r>
      <w:r w:rsidR="000D36E0" w:rsidRPr="00550E69">
        <w:rPr>
          <w:rFonts w:ascii="Times New Roman" w:hAnsi="Times New Roman" w:cs="Times New Roman"/>
        </w:rPr>
        <w:t xml:space="preserve"> interviews </w:t>
      </w:r>
      <w:r w:rsidR="00C71C06" w:rsidRPr="00550E69">
        <w:rPr>
          <w:rFonts w:ascii="Times New Roman" w:hAnsi="Times New Roman" w:cs="Times New Roman"/>
        </w:rPr>
        <w:t>for between 30 and 90 minutes,</w:t>
      </w:r>
      <w:r w:rsidR="00184C90">
        <w:rPr>
          <w:rFonts w:ascii="Times New Roman" w:hAnsi="Times New Roman" w:cs="Times New Roman"/>
        </w:rPr>
        <w:t xml:space="preserve"> one hour on average,</w:t>
      </w:r>
      <w:r w:rsidR="00C71C06" w:rsidRPr="00550E69">
        <w:rPr>
          <w:rFonts w:ascii="Times New Roman" w:hAnsi="Times New Roman" w:cs="Times New Roman"/>
        </w:rPr>
        <w:t xml:space="preserve"> all but 4 in person</w:t>
      </w:r>
      <w:r w:rsidR="000D36E0" w:rsidRPr="00550E69">
        <w:rPr>
          <w:rFonts w:ascii="Times New Roman" w:hAnsi="Times New Roman" w:cs="Times New Roman"/>
        </w:rPr>
        <w:t>, along with a dozen informal conversations</w:t>
      </w:r>
      <w:r w:rsidR="0037108B">
        <w:rPr>
          <w:rFonts w:ascii="Times New Roman" w:hAnsi="Times New Roman" w:cs="Times New Roman"/>
        </w:rPr>
        <w:t xml:space="preserve"> and subsequent email exchanges for </w:t>
      </w:r>
      <w:r w:rsidR="00287065">
        <w:rPr>
          <w:rFonts w:ascii="Times New Roman" w:hAnsi="Times New Roman" w:cs="Times New Roman"/>
        </w:rPr>
        <w:t>further elaboration</w:t>
      </w:r>
      <w:r w:rsidR="000D36E0" w:rsidRPr="00550E69">
        <w:rPr>
          <w:rFonts w:ascii="Times New Roman" w:hAnsi="Times New Roman" w:cs="Times New Roman"/>
        </w:rPr>
        <w:t>.</w:t>
      </w:r>
      <w:r w:rsidR="00287065">
        <w:rPr>
          <w:rFonts w:ascii="Times New Roman" w:hAnsi="Times New Roman" w:cs="Times New Roman"/>
        </w:rPr>
        <w:t xml:space="preserve">  Three of the 8 companies studied are headquartered in Europe, and I held 2 of the interviews in </w:t>
      </w:r>
      <w:r w:rsidR="00DC378D">
        <w:rPr>
          <w:rFonts w:ascii="Times New Roman" w:hAnsi="Times New Roman" w:cs="Times New Roman"/>
        </w:rPr>
        <w:t>one company’s</w:t>
      </w:r>
      <w:r w:rsidR="00287065">
        <w:rPr>
          <w:rFonts w:ascii="Times New Roman" w:hAnsi="Times New Roman" w:cs="Times New Roman"/>
        </w:rPr>
        <w:t xml:space="preserve"> European world headquarters.  All of the companies have a significant presence in the US.</w:t>
      </w:r>
      <w:r w:rsidR="000357FF">
        <w:rPr>
          <w:rFonts w:ascii="Times New Roman" w:hAnsi="Times New Roman" w:cs="Times New Roman"/>
        </w:rPr>
        <w:t xml:space="preserve">  </w:t>
      </w:r>
      <w:r w:rsidR="00287065">
        <w:rPr>
          <w:rFonts w:ascii="Times New Roman" w:hAnsi="Times New Roman" w:cs="Times New Roman"/>
        </w:rPr>
        <w:t>I</w:t>
      </w:r>
      <w:r w:rsidR="000357FF">
        <w:rPr>
          <w:rFonts w:ascii="Times New Roman" w:hAnsi="Times New Roman" w:cs="Times New Roman"/>
        </w:rPr>
        <w:t xml:space="preserve"> took quite complete notes</w:t>
      </w:r>
      <w:r w:rsidR="00030036">
        <w:rPr>
          <w:rFonts w:ascii="Times New Roman" w:hAnsi="Times New Roman" w:cs="Times New Roman"/>
        </w:rPr>
        <w:t xml:space="preserve"> in shorthand</w:t>
      </w:r>
      <w:r w:rsidR="000357FF">
        <w:rPr>
          <w:rFonts w:ascii="Times New Roman" w:hAnsi="Times New Roman" w:cs="Times New Roman"/>
        </w:rPr>
        <w:t xml:space="preserve"> for all the interviews. </w:t>
      </w:r>
      <w:r w:rsidR="00911B85" w:rsidRPr="00550E69">
        <w:rPr>
          <w:rFonts w:ascii="Times New Roman" w:hAnsi="Times New Roman" w:cs="Times New Roman"/>
        </w:rPr>
        <w:t xml:space="preserve"> Many in-person interviews were recorded and transcribed, though corporate confidentiality bans and technical difficulty precluded </w:t>
      </w:r>
      <w:r w:rsidR="00D56A73" w:rsidRPr="00550E69">
        <w:rPr>
          <w:rFonts w:ascii="Times New Roman" w:hAnsi="Times New Roman" w:cs="Times New Roman"/>
        </w:rPr>
        <w:t xml:space="preserve">recording </w:t>
      </w:r>
      <w:r w:rsidR="00287065">
        <w:rPr>
          <w:rFonts w:ascii="Times New Roman" w:hAnsi="Times New Roman" w:cs="Times New Roman"/>
        </w:rPr>
        <w:t xml:space="preserve">them </w:t>
      </w:r>
      <w:r w:rsidR="00D56A73" w:rsidRPr="00550E69">
        <w:rPr>
          <w:rFonts w:ascii="Times New Roman" w:hAnsi="Times New Roman" w:cs="Times New Roman"/>
        </w:rPr>
        <w:t>all</w:t>
      </w:r>
      <w:r w:rsidR="00DC378D">
        <w:rPr>
          <w:rFonts w:ascii="Times New Roman" w:hAnsi="Times New Roman" w:cs="Times New Roman"/>
        </w:rPr>
        <w:t xml:space="preserve">.  Data results largely from </w:t>
      </w:r>
      <w:r w:rsidR="005C61C7" w:rsidRPr="00550E69">
        <w:rPr>
          <w:rFonts w:ascii="Times New Roman" w:hAnsi="Times New Roman" w:cs="Times New Roman"/>
        </w:rPr>
        <w:t xml:space="preserve">interviews of from </w:t>
      </w:r>
      <w:r w:rsidR="00DC378D">
        <w:rPr>
          <w:rFonts w:ascii="Times New Roman" w:hAnsi="Times New Roman" w:cs="Times New Roman"/>
        </w:rPr>
        <w:t>1</w:t>
      </w:r>
      <w:r w:rsidR="005C61C7" w:rsidRPr="00550E69">
        <w:rPr>
          <w:rFonts w:ascii="Times New Roman" w:hAnsi="Times New Roman" w:cs="Times New Roman"/>
        </w:rPr>
        <w:t xml:space="preserve"> to </w:t>
      </w:r>
      <w:r w:rsidR="00DC378D">
        <w:rPr>
          <w:rFonts w:ascii="Times New Roman" w:hAnsi="Times New Roman" w:cs="Times New Roman"/>
        </w:rPr>
        <w:t>6</w:t>
      </w:r>
      <w:r w:rsidR="005C61C7" w:rsidRPr="00550E69">
        <w:rPr>
          <w:rFonts w:ascii="Times New Roman" w:hAnsi="Times New Roman" w:cs="Times New Roman"/>
        </w:rPr>
        <w:t xml:space="preserve"> employees (a former employee in one case)</w:t>
      </w:r>
      <w:r w:rsidR="007A6C52">
        <w:rPr>
          <w:rFonts w:ascii="Times New Roman" w:hAnsi="Times New Roman" w:cs="Times New Roman"/>
        </w:rPr>
        <w:t xml:space="preserve"> at each company</w:t>
      </w:r>
      <w:r w:rsidR="00AF1254" w:rsidRPr="00550E69">
        <w:rPr>
          <w:rFonts w:ascii="Times New Roman" w:hAnsi="Times New Roman" w:cs="Times New Roman"/>
        </w:rPr>
        <w:t xml:space="preserve"> and</w:t>
      </w:r>
      <w:r w:rsidR="005C61C7" w:rsidRPr="00550E69">
        <w:rPr>
          <w:rFonts w:ascii="Times New Roman" w:hAnsi="Times New Roman" w:cs="Times New Roman"/>
        </w:rPr>
        <w:t xml:space="preserve"> informal conversations,</w:t>
      </w:r>
      <w:r w:rsidR="00AF1254" w:rsidRPr="00550E69">
        <w:rPr>
          <w:rFonts w:ascii="Times New Roman" w:hAnsi="Times New Roman" w:cs="Times New Roman"/>
        </w:rPr>
        <w:t xml:space="preserve"> supplemented by</w:t>
      </w:r>
      <w:r w:rsidR="005C61C7" w:rsidRPr="00550E69">
        <w:rPr>
          <w:rFonts w:ascii="Times New Roman" w:hAnsi="Times New Roman" w:cs="Times New Roman"/>
        </w:rPr>
        <w:t xml:space="preserve"> public presentations, and publicly available information.</w:t>
      </w:r>
    </w:p>
    <w:p w:rsidR="008F20DB" w:rsidRDefault="008F20DB" w:rsidP="00184C90">
      <w:pPr>
        <w:spacing w:line="480" w:lineRule="auto"/>
        <w:rPr>
          <w:rFonts w:ascii="Times New Roman" w:hAnsi="Times New Roman" w:cs="Times New Roman"/>
        </w:rPr>
      </w:pPr>
      <w:r>
        <w:rPr>
          <w:rFonts w:ascii="Times New Roman" w:hAnsi="Times New Roman" w:cs="Times New Roman"/>
        </w:rPr>
        <w:tab/>
      </w:r>
      <w:r w:rsidR="001C01A3">
        <w:rPr>
          <w:rFonts w:ascii="Times New Roman" w:hAnsi="Times New Roman" w:cs="Times New Roman"/>
        </w:rPr>
        <w:t>Interview q</w:t>
      </w:r>
      <w:r>
        <w:rPr>
          <w:rFonts w:ascii="Times New Roman" w:hAnsi="Times New Roman" w:cs="Times New Roman"/>
        </w:rPr>
        <w:t>uestions</w:t>
      </w:r>
      <w:r w:rsidR="001C01A3">
        <w:rPr>
          <w:rFonts w:ascii="Times New Roman" w:hAnsi="Times New Roman" w:cs="Times New Roman"/>
        </w:rPr>
        <w:t xml:space="preserve"> evolved over time as the research continued (Miles &amp; Huberman, 1994) but most interviews included</w:t>
      </w:r>
      <w:r>
        <w:rPr>
          <w:rFonts w:ascii="Times New Roman" w:hAnsi="Times New Roman" w:cs="Times New Roman"/>
        </w:rPr>
        <w:t xml:space="preserve"> included, “How do you feel personally about issues of social responsibility and environmental stewardship?  Of people you know in the company, how is their work affected by these issues?  How do you think other people think personally about such issues?  What factors influence them to think that way?  What kind of people you know here are less than enthusiastic about social and environmental issues?  What seems to account for that?”  Areas regarding the company’s behavior included, “What do you think of how the company deals with social and environmental </w:t>
      </w:r>
      <w:r w:rsidR="001C01A3">
        <w:rPr>
          <w:rFonts w:ascii="Times New Roman" w:hAnsi="Times New Roman" w:cs="Times New Roman"/>
        </w:rPr>
        <w:t>issues</w:t>
      </w:r>
      <w:r>
        <w:rPr>
          <w:rFonts w:ascii="Times New Roman" w:hAnsi="Times New Roman" w:cs="Times New Roman"/>
        </w:rPr>
        <w:t xml:space="preserve">?  Why?  How do most other people feel about the </w:t>
      </w:r>
      <w:r>
        <w:rPr>
          <w:rFonts w:ascii="Times New Roman" w:hAnsi="Times New Roman" w:cs="Times New Roman"/>
        </w:rPr>
        <w:lastRenderedPageBreak/>
        <w:t>company’s work in this area?  Why?”</w:t>
      </w:r>
      <w:r w:rsidR="001C01A3">
        <w:rPr>
          <w:rFonts w:ascii="Times New Roman" w:hAnsi="Times New Roman" w:cs="Times New Roman"/>
        </w:rPr>
        <w:t xml:space="preserve">  In addition, organizational identification was elicited: “Some employees feel closely allied with their company, so when the company succeeds, they feel like they succeed, and when it fails, they feel like they failed.  To what extent do your employees identify with the company this way?”</w:t>
      </w:r>
    </w:p>
    <w:p w:rsidR="00CC723B" w:rsidRDefault="00B853C1" w:rsidP="00DF691E">
      <w:pPr>
        <w:spacing w:line="480" w:lineRule="auto"/>
        <w:rPr>
          <w:rFonts w:ascii="Times New Roman" w:hAnsi="Times New Roman" w:cs="Times New Roman"/>
        </w:rPr>
      </w:pPr>
      <w:r>
        <w:rPr>
          <w:rFonts w:ascii="Times New Roman" w:hAnsi="Times New Roman" w:cs="Times New Roman"/>
        </w:rPr>
        <w:tab/>
      </w:r>
    </w:p>
    <w:p w:rsidR="006153F8" w:rsidRPr="006153F8" w:rsidRDefault="006153F8" w:rsidP="006153F8">
      <w:pPr>
        <w:spacing w:line="480" w:lineRule="auto"/>
        <w:jc w:val="center"/>
        <w:rPr>
          <w:rFonts w:ascii="Times New Roman" w:hAnsi="Times New Roman" w:cs="Times New Roman"/>
          <w:b/>
        </w:rPr>
      </w:pPr>
      <w:r>
        <w:rPr>
          <w:rFonts w:ascii="Times New Roman" w:hAnsi="Times New Roman" w:cs="Times New Roman"/>
          <w:b/>
        </w:rPr>
        <w:t xml:space="preserve">RESULTS </w:t>
      </w:r>
    </w:p>
    <w:p w:rsidR="00DF691E" w:rsidRDefault="00DF691E" w:rsidP="00DF691E">
      <w:pPr>
        <w:spacing w:line="480" w:lineRule="auto"/>
        <w:rPr>
          <w:rFonts w:ascii="Times New Roman" w:hAnsi="Times New Roman" w:cs="Times New Roman"/>
        </w:rPr>
      </w:pPr>
      <w:r>
        <w:rPr>
          <w:rFonts w:ascii="Times New Roman" w:hAnsi="Times New Roman" w:cs="Times New Roman"/>
          <w:b/>
        </w:rPr>
        <w:t>Companies Studied</w:t>
      </w:r>
    </w:p>
    <w:p w:rsidR="00DF691E" w:rsidRDefault="00DF691E" w:rsidP="00DF691E">
      <w:pPr>
        <w:spacing w:line="480" w:lineRule="auto"/>
        <w:rPr>
          <w:rFonts w:ascii="Times New Roman" w:hAnsi="Times New Roman" w:cs="Times New Roman"/>
        </w:rPr>
      </w:pPr>
      <w:r>
        <w:rPr>
          <w:rFonts w:ascii="Times New Roman" w:hAnsi="Times New Roman" w:cs="Times New Roman"/>
        </w:rPr>
        <w:tab/>
      </w:r>
      <w:r w:rsidR="00DC378D">
        <w:rPr>
          <w:rFonts w:ascii="Times New Roman" w:hAnsi="Times New Roman" w:cs="Times New Roman"/>
        </w:rPr>
        <w:t>Due to promised anonymity</w:t>
      </w:r>
      <w:r>
        <w:rPr>
          <w:rFonts w:ascii="Times New Roman" w:hAnsi="Times New Roman" w:cs="Times New Roman"/>
        </w:rPr>
        <w:t>, each</w:t>
      </w:r>
      <w:r w:rsidR="004A48B8">
        <w:rPr>
          <w:rFonts w:ascii="Times New Roman" w:hAnsi="Times New Roman" w:cs="Times New Roman"/>
        </w:rPr>
        <w:t xml:space="preserve"> of the 8</w:t>
      </w:r>
      <w:r w:rsidR="00DC378D">
        <w:rPr>
          <w:rFonts w:ascii="Times New Roman" w:hAnsi="Times New Roman" w:cs="Times New Roman"/>
        </w:rPr>
        <w:t xml:space="preserve"> company’s description</w:t>
      </w:r>
      <w:r>
        <w:rPr>
          <w:rFonts w:ascii="Times New Roman" w:hAnsi="Times New Roman" w:cs="Times New Roman"/>
        </w:rPr>
        <w:t xml:space="preserve"> bears a </w:t>
      </w:r>
      <w:r w:rsidR="00CA69A3">
        <w:rPr>
          <w:rFonts w:ascii="Times New Roman" w:hAnsi="Times New Roman" w:cs="Times New Roman"/>
        </w:rPr>
        <w:t>disguised</w:t>
      </w:r>
      <w:r>
        <w:rPr>
          <w:rFonts w:ascii="Times New Roman" w:hAnsi="Times New Roman" w:cs="Times New Roman"/>
        </w:rPr>
        <w:t xml:space="preserve"> name.  </w:t>
      </w:r>
      <w:r w:rsidR="001C01A3" w:rsidRPr="001C01A3">
        <w:rPr>
          <w:rFonts w:ascii="Times New Roman" w:hAnsi="Times New Roman" w:cs="Times New Roman"/>
        </w:rPr>
        <w:t>Using the criteria in Table 1</w:t>
      </w:r>
      <w:r w:rsidR="00650392">
        <w:rPr>
          <w:rFonts w:ascii="Times New Roman" w:hAnsi="Times New Roman" w:cs="Times New Roman"/>
        </w:rPr>
        <w:t xml:space="preserve"> that I derived from </w:t>
      </w:r>
      <w:r w:rsidR="00533EF4">
        <w:rPr>
          <w:rFonts w:ascii="Times New Roman" w:hAnsi="Times New Roman" w:cs="Times New Roman"/>
        </w:rPr>
        <w:t>observing a range of companies over the last decade</w:t>
      </w:r>
      <w:r w:rsidR="001C01A3" w:rsidRPr="001C01A3">
        <w:rPr>
          <w:rFonts w:ascii="Times New Roman" w:hAnsi="Times New Roman" w:cs="Times New Roman"/>
        </w:rPr>
        <w:t xml:space="preserve">, I rated each company on its Extent of Sustainability Management from 1 (low) to 5 (high). </w:t>
      </w:r>
      <w:r w:rsidR="001C01A3">
        <w:rPr>
          <w:rFonts w:ascii="Times New Roman" w:hAnsi="Times New Roman" w:cs="Times New Roman"/>
        </w:rPr>
        <w:t xml:space="preserve"> </w:t>
      </w:r>
      <w:r w:rsidR="00961E5F">
        <w:rPr>
          <w:rFonts w:ascii="Times New Roman" w:hAnsi="Times New Roman" w:cs="Times New Roman"/>
        </w:rPr>
        <w:t xml:space="preserve">Table </w:t>
      </w:r>
      <w:r w:rsidR="009834DD">
        <w:rPr>
          <w:rFonts w:ascii="Times New Roman" w:hAnsi="Times New Roman" w:cs="Times New Roman"/>
        </w:rPr>
        <w:t>2</w:t>
      </w:r>
      <w:r w:rsidR="00961E5F">
        <w:rPr>
          <w:rFonts w:ascii="Times New Roman" w:hAnsi="Times New Roman" w:cs="Times New Roman"/>
        </w:rPr>
        <w:t xml:space="preserve"> summarizes the primary reasons they have undertaken sustainability management, using the typology from Bansal &amp; Roth (2000),</w:t>
      </w:r>
      <w:r w:rsidR="001C01A3">
        <w:rPr>
          <w:rFonts w:ascii="Times New Roman" w:hAnsi="Times New Roman" w:cs="Times New Roman"/>
        </w:rPr>
        <w:t xml:space="preserve"> and reports the rating for</w:t>
      </w:r>
      <w:r w:rsidR="00961E5F">
        <w:rPr>
          <w:rFonts w:ascii="Times New Roman" w:hAnsi="Times New Roman" w:cs="Times New Roman"/>
        </w:rPr>
        <w:t xml:space="preserve"> the intensity of sustainability management.</w:t>
      </w:r>
      <w:r w:rsidR="001C01A3">
        <w:rPr>
          <w:rFonts w:ascii="Times New Roman" w:hAnsi="Times New Roman" w:cs="Times New Roman"/>
        </w:rPr>
        <w:t xml:space="preserve">  An overall description of the 8 companies:</w:t>
      </w:r>
    </w:p>
    <w:p w:rsidR="00DC378D" w:rsidRDefault="00DC378D" w:rsidP="00DF691E">
      <w:pPr>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w:t>
      </w:r>
    </w:p>
    <w:p w:rsidR="00DC378D" w:rsidRDefault="00DC378D" w:rsidP="00DC378D">
      <w:pPr>
        <w:spacing w:line="480" w:lineRule="auto"/>
        <w:jc w:val="center"/>
        <w:rPr>
          <w:rFonts w:ascii="Times New Roman" w:hAnsi="Times New Roman" w:cs="Times New Roman"/>
        </w:rPr>
      </w:pPr>
      <w:r>
        <w:rPr>
          <w:rFonts w:ascii="Times New Roman" w:hAnsi="Times New Roman" w:cs="Times New Roman"/>
        </w:rPr>
        <w:t>Insert Table</w:t>
      </w:r>
      <w:r w:rsidR="001C01A3">
        <w:rPr>
          <w:rFonts w:ascii="Times New Roman" w:hAnsi="Times New Roman" w:cs="Times New Roman"/>
        </w:rPr>
        <w:t>s</w:t>
      </w:r>
      <w:r>
        <w:rPr>
          <w:rFonts w:ascii="Times New Roman" w:hAnsi="Times New Roman" w:cs="Times New Roman"/>
        </w:rPr>
        <w:t xml:space="preserve"> 1</w:t>
      </w:r>
      <w:r w:rsidR="009834DD">
        <w:rPr>
          <w:rFonts w:ascii="Times New Roman" w:hAnsi="Times New Roman" w:cs="Times New Roman"/>
        </w:rPr>
        <w:t xml:space="preserve"> and 2</w:t>
      </w:r>
      <w:r>
        <w:rPr>
          <w:rFonts w:ascii="Times New Roman" w:hAnsi="Times New Roman" w:cs="Times New Roman"/>
        </w:rPr>
        <w:t xml:space="preserve"> approximately here</w:t>
      </w:r>
    </w:p>
    <w:p w:rsidR="00DC378D" w:rsidRPr="00550E69" w:rsidRDefault="00DC378D" w:rsidP="00DC378D">
      <w:pPr>
        <w:spacing w:line="480" w:lineRule="auto"/>
        <w:jc w:val="center"/>
        <w:rPr>
          <w:rFonts w:ascii="Times New Roman" w:hAnsi="Times New Roman" w:cs="Times New Roman"/>
        </w:rPr>
      </w:pPr>
      <w:r>
        <w:rPr>
          <w:rFonts w:ascii="Times New Roman" w:hAnsi="Times New Roman" w:cs="Times New Roman"/>
        </w:rPr>
        <w:t>______________________________________________________________________________</w:t>
      </w:r>
    </w:p>
    <w:p w:rsidR="00DF691E" w:rsidRDefault="00DF691E" w:rsidP="000D6442">
      <w:pPr>
        <w:spacing w:line="480" w:lineRule="auto"/>
        <w:ind w:firstLine="720"/>
        <w:rPr>
          <w:rFonts w:ascii="Times New Roman" w:hAnsi="Times New Roman" w:cs="Times New Roman"/>
          <w:b/>
        </w:rPr>
      </w:pPr>
      <w:r w:rsidRPr="000D6442">
        <w:rPr>
          <w:rFonts w:ascii="Times New Roman" w:hAnsi="Times New Roman" w:cs="Times New Roman"/>
          <w:b/>
          <w:i/>
        </w:rPr>
        <w:t>Chemco</w:t>
      </w:r>
      <w:r w:rsidR="000D6442">
        <w:rPr>
          <w:rFonts w:ascii="Times New Roman" w:hAnsi="Times New Roman" w:cs="Times New Roman"/>
        </w:rPr>
        <w:t xml:space="preserve">.  </w:t>
      </w:r>
      <w:r w:rsidR="00961E5F">
        <w:rPr>
          <w:rFonts w:ascii="Times New Roman" w:hAnsi="Times New Roman" w:cs="Times New Roman"/>
        </w:rPr>
        <w:t>A large diversified</w:t>
      </w:r>
      <w:r w:rsidR="000D6442">
        <w:rPr>
          <w:rFonts w:ascii="Times New Roman" w:hAnsi="Times New Roman" w:cs="Times New Roman"/>
        </w:rPr>
        <w:t xml:space="preserve"> chemical company.  Due to their business, major chemical companies have </w:t>
      </w:r>
      <w:r w:rsidR="00CA69A3">
        <w:rPr>
          <w:rFonts w:ascii="Times New Roman" w:hAnsi="Times New Roman" w:cs="Times New Roman"/>
        </w:rPr>
        <w:t xml:space="preserve">long </w:t>
      </w:r>
      <w:r w:rsidR="000D6442">
        <w:rPr>
          <w:rFonts w:ascii="Times New Roman" w:hAnsi="Times New Roman" w:cs="Times New Roman"/>
        </w:rPr>
        <w:t xml:space="preserve">had to pay attention to toxic substances, safeguard against accidents affecting employees and the environment, and police their effluents.  They were perhaps the first industry to be concerned with product life cycle and the post-consumer disposal of products.  Chemco has taken powerful strategic steps for sustainability, including setting pertinent goals throughout the organization.  They pride themselves on employees’ awareness of sustainability.  As two respondents said separately, “if people don’t understand how important sustainability is </w:t>
      </w:r>
      <w:r w:rsidR="000D6442">
        <w:rPr>
          <w:rFonts w:ascii="Times New Roman" w:hAnsi="Times New Roman" w:cs="Times New Roman"/>
        </w:rPr>
        <w:lastRenderedPageBreak/>
        <w:t>to us, they shouldn’t be here.”  Chemco’s new product development focuses seriously on products that can be invented from biological bases, rather than petroleum.  It’s not surprising that they recently buil</w:t>
      </w:r>
      <w:r w:rsidR="00CA69A3">
        <w:rPr>
          <w:rFonts w:ascii="Times New Roman" w:hAnsi="Times New Roman" w:cs="Times New Roman"/>
        </w:rPr>
        <w:t>t</w:t>
      </w:r>
      <w:r w:rsidR="000D6442">
        <w:rPr>
          <w:rFonts w:ascii="Times New Roman" w:hAnsi="Times New Roman" w:cs="Times New Roman"/>
        </w:rPr>
        <w:t xml:space="preserve"> a LEED</w:t>
      </w:r>
      <w:r w:rsidR="00CA69A3">
        <w:rPr>
          <w:rFonts w:ascii="Times New Roman" w:hAnsi="Times New Roman" w:cs="Times New Roman"/>
        </w:rPr>
        <w:t>-</w:t>
      </w:r>
      <w:r w:rsidR="000D6442">
        <w:rPr>
          <w:rFonts w:ascii="Times New Roman" w:hAnsi="Times New Roman" w:cs="Times New Roman"/>
        </w:rPr>
        <w:t xml:space="preserve">certified headquarters building, signally their </w:t>
      </w:r>
      <w:r w:rsidR="00CA69A3">
        <w:rPr>
          <w:rFonts w:ascii="Times New Roman" w:hAnsi="Times New Roman" w:cs="Times New Roman"/>
        </w:rPr>
        <w:t>dedication to</w:t>
      </w:r>
      <w:r w:rsidR="000D6442">
        <w:rPr>
          <w:rFonts w:ascii="Times New Roman" w:hAnsi="Times New Roman" w:cs="Times New Roman"/>
        </w:rPr>
        <w:t xml:space="preserve"> minimizing carbon emissions, energy consumption, and relation to the natural environment.  </w:t>
      </w:r>
      <w:r w:rsidR="00197CBC">
        <w:rPr>
          <w:rFonts w:ascii="Times New Roman" w:hAnsi="Times New Roman" w:cs="Times New Roman"/>
          <w:b/>
        </w:rPr>
        <w:t>Extent of Sustainability Management</w:t>
      </w:r>
      <w:r w:rsidR="000D6442">
        <w:rPr>
          <w:rFonts w:ascii="Times New Roman" w:hAnsi="Times New Roman" w:cs="Times New Roman"/>
          <w:b/>
        </w:rPr>
        <w:t xml:space="preserve"> Rating: 5</w:t>
      </w:r>
    </w:p>
    <w:p w:rsidR="000D6442" w:rsidRDefault="000D6442" w:rsidP="000D6442">
      <w:pPr>
        <w:spacing w:line="480" w:lineRule="auto"/>
        <w:ind w:firstLine="720"/>
        <w:rPr>
          <w:rFonts w:ascii="Times New Roman" w:hAnsi="Times New Roman" w:cs="Times New Roman"/>
          <w:b/>
        </w:rPr>
      </w:pPr>
      <w:r w:rsidRPr="000D6442">
        <w:rPr>
          <w:rFonts w:ascii="Times New Roman" w:hAnsi="Times New Roman" w:cs="Times New Roman"/>
          <w:b/>
          <w:i/>
        </w:rPr>
        <w:t>Deviceco</w:t>
      </w:r>
      <w:r>
        <w:rPr>
          <w:rFonts w:ascii="Times New Roman" w:hAnsi="Times New Roman" w:cs="Times New Roman"/>
          <w:b/>
        </w:rPr>
        <w:t xml:space="preserve">.  </w:t>
      </w:r>
      <w:r>
        <w:rPr>
          <w:rFonts w:ascii="Times New Roman" w:hAnsi="Times New Roman" w:cs="Times New Roman"/>
        </w:rPr>
        <w:t>A sizable manufacturer of medical devices.  Deviceco has a long history of serving</w:t>
      </w:r>
      <w:r w:rsidR="00D868BE">
        <w:rPr>
          <w:rFonts w:ascii="Times New Roman" w:hAnsi="Times New Roman" w:cs="Times New Roman"/>
        </w:rPr>
        <w:t xml:space="preserve"> </w:t>
      </w:r>
      <w:r w:rsidR="00CE78C1">
        <w:rPr>
          <w:rFonts w:ascii="Times New Roman" w:hAnsi="Times New Roman" w:cs="Times New Roman"/>
        </w:rPr>
        <w:t>healthcare</w:t>
      </w:r>
      <w:r w:rsidR="00D868BE">
        <w:rPr>
          <w:rFonts w:ascii="Times New Roman" w:hAnsi="Times New Roman" w:cs="Times New Roman"/>
        </w:rPr>
        <w:t xml:space="preserve"> needs with its far-flung portfolio of products</w:t>
      </w:r>
      <w:r w:rsidR="00CA69A3">
        <w:rPr>
          <w:rFonts w:ascii="Times New Roman" w:hAnsi="Times New Roman" w:cs="Times New Roman"/>
        </w:rPr>
        <w:t xml:space="preserve"> and laboratory services</w:t>
      </w:r>
      <w:r w:rsidR="00D868BE">
        <w:rPr>
          <w:rFonts w:ascii="Times New Roman" w:hAnsi="Times New Roman" w:cs="Times New Roman"/>
        </w:rPr>
        <w:t>.  They pride themselves on</w:t>
      </w:r>
      <w:r w:rsidR="00CA69A3">
        <w:rPr>
          <w:rFonts w:ascii="Times New Roman" w:hAnsi="Times New Roman" w:cs="Times New Roman"/>
        </w:rPr>
        <w:t xml:space="preserve"> having</w:t>
      </w:r>
      <w:r w:rsidR="00D868BE">
        <w:rPr>
          <w:rFonts w:ascii="Times New Roman" w:hAnsi="Times New Roman" w:cs="Times New Roman"/>
        </w:rPr>
        <w:t xml:space="preserve"> serv</w:t>
      </w:r>
      <w:r w:rsidR="00CA69A3">
        <w:rPr>
          <w:rFonts w:ascii="Times New Roman" w:hAnsi="Times New Roman" w:cs="Times New Roman"/>
        </w:rPr>
        <w:t>ed</w:t>
      </w:r>
      <w:r w:rsidR="00D868BE">
        <w:rPr>
          <w:rFonts w:ascii="Times New Roman" w:hAnsi="Times New Roman" w:cs="Times New Roman"/>
        </w:rPr>
        <w:t xml:space="preserve"> special public needs for supplies during emergencies</w:t>
      </w:r>
      <w:r w:rsidR="00CA69A3">
        <w:rPr>
          <w:rFonts w:ascii="Times New Roman" w:hAnsi="Times New Roman" w:cs="Times New Roman"/>
        </w:rPr>
        <w:t xml:space="preserve"> through history</w:t>
      </w:r>
      <w:r w:rsidR="00D868BE">
        <w:rPr>
          <w:rFonts w:ascii="Times New Roman" w:hAnsi="Times New Roman" w:cs="Times New Roman"/>
        </w:rPr>
        <w:t xml:space="preserve"> and cooperating in significant medical advances.  They </w:t>
      </w:r>
      <w:r w:rsidR="00CA69A3">
        <w:rPr>
          <w:rFonts w:ascii="Times New Roman" w:hAnsi="Times New Roman" w:cs="Times New Roman"/>
        </w:rPr>
        <w:t>carry out</w:t>
      </w:r>
      <w:r w:rsidR="00D868BE">
        <w:rPr>
          <w:rFonts w:ascii="Times New Roman" w:hAnsi="Times New Roman" w:cs="Times New Roman"/>
        </w:rPr>
        <w:t xml:space="preserve"> a vigorous campaign of cooperation and pressure up the supply chain to reduce their whole carbon footprint and reduce costs.  Considerable pressure for sustainability comes from industry associations and hospital buyer groups, who demand high standards and complete reporting.  The CEO was moved by the 2008 World Economic Summit in Davos, Switzerland, to step up </w:t>
      </w:r>
      <w:r w:rsidR="00CA69A3">
        <w:rPr>
          <w:rFonts w:ascii="Times New Roman" w:hAnsi="Times New Roman" w:cs="Times New Roman"/>
        </w:rPr>
        <w:t>major</w:t>
      </w:r>
      <w:r w:rsidR="00D868BE">
        <w:rPr>
          <w:rFonts w:ascii="Times New Roman" w:hAnsi="Times New Roman" w:cs="Times New Roman"/>
        </w:rPr>
        <w:t xml:space="preserve"> sustainability initiatives.  He wanted sustainability to be “part of our DNA.”  His successor is described as</w:t>
      </w:r>
      <w:r w:rsidR="00CA69A3">
        <w:rPr>
          <w:rFonts w:ascii="Times New Roman" w:hAnsi="Times New Roman" w:cs="Times New Roman"/>
        </w:rPr>
        <w:t xml:space="preserve"> being guided</w:t>
      </w:r>
      <w:r w:rsidR="00D868BE">
        <w:rPr>
          <w:rFonts w:ascii="Times New Roman" w:hAnsi="Times New Roman" w:cs="Times New Roman"/>
        </w:rPr>
        <w:t xml:space="preserve"> more</w:t>
      </w:r>
      <w:r w:rsidR="00CA69A3">
        <w:rPr>
          <w:rFonts w:ascii="Times New Roman" w:hAnsi="Times New Roman" w:cs="Times New Roman"/>
        </w:rPr>
        <w:t xml:space="preserve"> by the coolly</w:t>
      </w:r>
      <w:r w:rsidR="00D868BE">
        <w:rPr>
          <w:rFonts w:ascii="Times New Roman" w:hAnsi="Times New Roman" w:cs="Times New Roman"/>
        </w:rPr>
        <w:t xml:space="preserve"> analytical and has put somewhat more emphasis on the financial returns of company programs.  </w:t>
      </w:r>
      <w:r w:rsidR="00197CBC">
        <w:rPr>
          <w:rFonts w:ascii="Times New Roman" w:hAnsi="Times New Roman" w:cs="Times New Roman"/>
          <w:b/>
        </w:rPr>
        <w:t>Extent of Sustainability Management</w:t>
      </w:r>
      <w:r w:rsidR="00454E21">
        <w:rPr>
          <w:rFonts w:ascii="Times New Roman" w:hAnsi="Times New Roman" w:cs="Times New Roman"/>
          <w:b/>
        </w:rPr>
        <w:t xml:space="preserve"> </w:t>
      </w:r>
      <w:r w:rsidR="00D868BE">
        <w:rPr>
          <w:rFonts w:ascii="Times New Roman" w:hAnsi="Times New Roman" w:cs="Times New Roman"/>
          <w:b/>
        </w:rPr>
        <w:t>Rating: 4</w:t>
      </w:r>
    </w:p>
    <w:p w:rsidR="00D868BE" w:rsidRDefault="00D868BE" w:rsidP="000D6442">
      <w:pPr>
        <w:spacing w:line="480" w:lineRule="auto"/>
        <w:ind w:firstLine="720"/>
        <w:rPr>
          <w:rFonts w:ascii="Times New Roman" w:hAnsi="Times New Roman" w:cs="Times New Roman"/>
          <w:b/>
        </w:rPr>
      </w:pPr>
      <w:r>
        <w:rPr>
          <w:rFonts w:ascii="Times New Roman" w:hAnsi="Times New Roman" w:cs="Times New Roman"/>
          <w:b/>
          <w:i/>
        </w:rPr>
        <w:t>Electronico.</w:t>
      </w:r>
      <w:r>
        <w:rPr>
          <w:rFonts w:ascii="Times New Roman" w:hAnsi="Times New Roman" w:cs="Times New Roman"/>
        </w:rPr>
        <w:t xml:space="preserve">  </w:t>
      </w:r>
      <w:r w:rsidR="00CA69A3">
        <w:rPr>
          <w:rFonts w:ascii="Times New Roman" w:hAnsi="Times New Roman" w:cs="Times New Roman"/>
        </w:rPr>
        <w:t>M</w:t>
      </w:r>
      <w:r w:rsidR="00454E21">
        <w:rPr>
          <w:rFonts w:ascii="Times New Roman" w:hAnsi="Times New Roman" w:cs="Times New Roman"/>
        </w:rPr>
        <w:t>odest-sized m</w:t>
      </w:r>
      <w:r w:rsidR="00CA69A3">
        <w:rPr>
          <w:rFonts w:ascii="Times New Roman" w:hAnsi="Times New Roman" w:cs="Times New Roman"/>
        </w:rPr>
        <w:t>anufacturer of capital equipment used in electronics production.  They have grown from a small family-owned company to be highly respected by the biggest names in electronics as one of only a few</w:t>
      </w:r>
      <w:r w:rsidR="00454E21">
        <w:rPr>
          <w:rFonts w:ascii="Times New Roman" w:hAnsi="Times New Roman" w:cs="Times New Roman"/>
        </w:rPr>
        <w:t xml:space="preserve"> providers</w:t>
      </w:r>
      <w:r w:rsidR="00CA69A3">
        <w:rPr>
          <w:rFonts w:ascii="Times New Roman" w:hAnsi="Times New Roman" w:cs="Times New Roman"/>
        </w:rPr>
        <w:t xml:space="preserve"> in the niche that they serve.  The advocates for sustainability worked with a consultant to identify relatively easy savings that could be derived from sustainability moves, such as solar panels for the headquarters building and process changes.  After winning over the CFO, a new CEO was announced </w:t>
      </w:r>
      <w:r w:rsidR="00840213">
        <w:rPr>
          <w:rFonts w:ascii="Times New Roman" w:hAnsi="Times New Roman" w:cs="Times New Roman"/>
        </w:rPr>
        <w:t>due to retirement</w:t>
      </w:r>
      <w:r w:rsidR="00CA69A3">
        <w:rPr>
          <w:rFonts w:ascii="Times New Roman" w:hAnsi="Times New Roman" w:cs="Times New Roman"/>
        </w:rPr>
        <w:t>.  Now all projects are put on hold, as</w:t>
      </w:r>
      <w:r w:rsidR="00840213">
        <w:rPr>
          <w:rFonts w:ascii="Times New Roman" w:hAnsi="Times New Roman" w:cs="Times New Roman"/>
        </w:rPr>
        <w:t xml:space="preserve"> newly</w:t>
      </w:r>
      <w:r w:rsidR="00CA69A3">
        <w:rPr>
          <w:rFonts w:ascii="Times New Roman" w:hAnsi="Times New Roman" w:cs="Times New Roman"/>
        </w:rPr>
        <w:t xml:space="preserve"> conservative decisions are affecting </w:t>
      </w:r>
      <w:r w:rsidR="00CA69A3">
        <w:rPr>
          <w:rFonts w:ascii="Times New Roman" w:hAnsi="Times New Roman" w:cs="Times New Roman"/>
        </w:rPr>
        <w:lastRenderedPageBreak/>
        <w:t>everything.  Keen interest by major investors in short-term earnings has precluded for now any action on the earlier plans.</w:t>
      </w:r>
      <w:r w:rsidR="00055776">
        <w:rPr>
          <w:rFonts w:ascii="Times New Roman" w:hAnsi="Times New Roman" w:cs="Times New Roman"/>
        </w:rPr>
        <w:t xml:space="preserve">  Another challenge to large-scale change stems from the manufacturing location far away from headquarters.  That facility was acquired ten years ago and granted great autonomy ever since, so</w:t>
      </w:r>
      <w:r w:rsidR="00454E21">
        <w:rPr>
          <w:rFonts w:ascii="Times New Roman" w:hAnsi="Times New Roman" w:cs="Times New Roman"/>
        </w:rPr>
        <w:t xml:space="preserve"> </w:t>
      </w:r>
      <w:r w:rsidR="00CE78C1">
        <w:rPr>
          <w:rFonts w:ascii="Times New Roman" w:hAnsi="Times New Roman" w:cs="Times New Roman"/>
        </w:rPr>
        <w:t>implementing any</w:t>
      </w:r>
      <w:r w:rsidR="00055776">
        <w:rPr>
          <w:rFonts w:ascii="Times New Roman" w:hAnsi="Times New Roman" w:cs="Times New Roman"/>
        </w:rPr>
        <w:t xml:space="preserve"> new programs</w:t>
      </w:r>
      <w:r w:rsidR="00454E21">
        <w:rPr>
          <w:rFonts w:ascii="Times New Roman" w:hAnsi="Times New Roman" w:cs="Times New Roman"/>
        </w:rPr>
        <w:t xml:space="preserve"> there</w:t>
      </w:r>
      <w:r w:rsidR="00055776">
        <w:rPr>
          <w:rFonts w:ascii="Times New Roman" w:hAnsi="Times New Roman" w:cs="Times New Roman"/>
        </w:rPr>
        <w:t xml:space="preserve"> </w:t>
      </w:r>
      <w:r w:rsidR="00454E21">
        <w:rPr>
          <w:rFonts w:ascii="Times New Roman" w:hAnsi="Times New Roman" w:cs="Times New Roman"/>
        </w:rPr>
        <w:t>is</w:t>
      </w:r>
      <w:r w:rsidR="00055776">
        <w:rPr>
          <w:rFonts w:ascii="Times New Roman" w:hAnsi="Times New Roman" w:cs="Times New Roman"/>
        </w:rPr>
        <w:t xml:space="preserve"> viewed with suspicion as being “force</w:t>
      </w:r>
      <w:r w:rsidR="00840213">
        <w:rPr>
          <w:rFonts w:ascii="Times New Roman" w:hAnsi="Times New Roman" w:cs="Times New Roman"/>
        </w:rPr>
        <w:t>d</w:t>
      </w:r>
      <w:r w:rsidR="00055776">
        <w:rPr>
          <w:rFonts w:ascii="Times New Roman" w:hAnsi="Times New Roman" w:cs="Times New Roman"/>
        </w:rPr>
        <w:t xml:space="preserve"> on us by corporate.”  </w:t>
      </w:r>
      <w:r w:rsidR="00197CBC">
        <w:rPr>
          <w:rFonts w:ascii="Times New Roman" w:hAnsi="Times New Roman" w:cs="Times New Roman"/>
          <w:b/>
        </w:rPr>
        <w:t>Extent of Sustainability Management</w:t>
      </w:r>
      <w:r w:rsidR="00055776">
        <w:rPr>
          <w:rFonts w:ascii="Times New Roman" w:hAnsi="Times New Roman" w:cs="Times New Roman"/>
          <w:b/>
        </w:rPr>
        <w:t xml:space="preserve"> Rating: 1</w:t>
      </w:r>
    </w:p>
    <w:p w:rsidR="0064600F" w:rsidRDefault="0064600F" w:rsidP="0064600F">
      <w:pPr>
        <w:spacing w:line="480" w:lineRule="auto"/>
        <w:ind w:firstLine="720"/>
        <w:rPr>
          <w:rFonts w:ascii="Times New Roman" w:hAnsi="Times New Roman" w:cs="Times New Roman"/>
          <w:b/>
        </w:rPr>
      </w:pPr>
      <w:r>
        <w:rPr>
          <w:rFonts w:ascii="Times New Roman" w:hAnsi="Times New Roman" w:cs="Times New Roman"/>
          <w:b/>
          <w:i/>
        </w:rPr>
        <w:t>Infotech-co.</w:t>
      </w:r>
      <w:r>
        <w:rPr>
          <w:rFonts w:ascii="Times New Roman" w:hAnsi="Times New Roman" w:cs="Times New Roman"/>
        </w:rPr>
        <w:t xml:space="preserve">  A prominent provider large-scale IT systems.  The company has a long tradition of public benefit products and deep involvement in research.  They place a big emphasis on developing products with big energy savings.  They respond to customer requirements for sustainability performance and in turn conduct an extensive program of auditing and advising of their own suppliers.  </w:t>
      </w:r>
      <w:r w:rsidR="00CE78C1">
        <w:rPr>
          <w:rFonts w:ascii="Times New Roman" w:hAnsi="Times New Roman" w:cs="Times New Roman"/>
        </w:rPr>
        <w:t>These activities improve</w:t>
      </w:r>
      <w:r>
        <w:rPr>
          <w:rFonts w:ascii="Times New Roman" w:hAnsi="Times New Roman" w:cs="Times New Roman"/>
        </w:rPr>
        <w:t xml:space="preserve"> the prospect for acquiring more business from demanding customers.  They also are proud of their </w:t>
      </w:r>
      <w:r w:rsidR="00454E21">
        <w:rPr>
          <w:rFonts w:ascii="Times New Roman" w:hAnsi="Times New Roman" w:cs="Times New Roman"/>
        </w:rPr>
        <w:t>membership</w:t>
      </w:r>
      <w:r>
        <w:rPr>
          <w:rFonts w:ascii="Times New Roman" w:hAnsi="Times New Roman" w:cs="Times New Roman"/>
        </w:rPr>
        <w:t xml:space="preserve"> the Dow Jones Sustainability Index and other rankings.  Longstanding profit pressure has prevented more aggressive moves in sustainability, plus has cast a pall over many employees.  </w:t>
      </w:r>
      <w:r>
        <w:rPr>
          <w:rFonts w:ascii="Times New Roman" w:hAnsi="Times New Roman" w:cs="Times New Roman"/>
          <w:b/>
        </w:rPr>
        <w:t>Extent of Sustainability Management Rating: 4</w:t>
      </w:r>
    </w:p>
    <w:p w:rsidR="00055776" w:rsidRDefault="00055776" w:rsidP="000D6442">
      <w:pPr>
        <w:spacing w:line="480" w:lineRule="auto"/>
        <w:ind w:firstLine="720"/>
        <w:rPr>
          <w:rFonts w:ascii="Times New Roman" w:hAnsi="Times New Roman" w:cs="Times New Roman"/>
          <w:b/>
        </w:rPr>
      </w:pPr>
      <w:r w:rsidRPr="00B11EC8">
        <w:rPr>
          <w:rFonts w:ascii="Times New Roman" w:hAnsi="Times New Roman" w:cs="Times New Roman"/>
          <w:b/>
          <w:i/>
        </w:rPr>
        <w:t>Oilco</w:t>
      </w:r>
      <w:r>
        <w:rPr>
          <w:rFonts w:ascii="Times New Roman" w:hAnsi="Times New Roman" w:cs="Times New Roman"/>
          <w:b/>
        </w:rPr>
        <w:t xml:space="preserve">. </w:t>
      </w:r>
      <w:r>
        <w:rPr>
          <w:rFonts w:ascii="Times New Roman" w:hAnsi="Times New Roman" w:cs="Times New Roman"/>
        </w:rPr>
        <w:t xml:space="preserve"> An integrated international oil company, smaller</w:t>
      </w:r>
      <w:r w:rsidR="00840213">
        <w:rPr>
          <w:rFonts w:ascii="Times New Roman" w:hAnsi="Times New Roman" w:cs="Times New Roman"/>
        </w:rPr>
        <w:t xml:space="preserve"> than</w:t>
      </w:r>
      <w:r>
        <w:rPr>
          <w:rFonts w:ascii="Times New Roman" w:hAnsi="Times New Roman" w:cs="Times New Roman"/>
        </w:rPr>
        <w:t xml:space="preserve"> those considered “super-majors.”  Having focused on safety for a long time, they adopted disclosure procedures a few years ago, including the Global Reporting Initiative.  They have improved enough to </w:t>
      </w:r>
      <w:r w:rsidR="00840213">
        <w:rPr>
          <w:rFonts w:ascii="Times New Roman" w:hAnsi="Times New Roman" w:cs="Times New Roman"/>
        </w:rPr>
        <w:t>increase</w:t>
      </w:r>
      <w:r>
        <w:rPr>
          <w:rFonts w:ascii="Times New Roman" w:hAnsi="Times New Roman" w:cs="Times New Roman"/>
        </w:rPr>
        <w:t xml:space="preserve"> those ratings to the level of their larger competitors, and they publish an annual sustainability report.  Now they have set goals for energy consumption, reduction in flaring at drilling sites, and carbon emissions.  Greatest emphasis has recently been focused on earnings improvement, </w:t>
      </w:r>
      <w:r w:rsidR="00454E21">
        <w:rPr>
          <w:rFonts w:ascii="Times New Roman" w:hAnsi="Times New Roman" w:cs="Times New Roman"/>
        </w:rPr>
        <w:t xml:space="preserve">though, </w:t>
      </w:r>
      <w:r>
        <w:rPr>
          <w:rFonts w:ascii="Times New Roman" w:hAnsi="Times New Roman" w:cs="Times New Roman"/>
        </w:rPr>
        <w:t xml:space="preserve">when a proxy fight caused layoffs and now a decision to divest major parts of the </w:t>
      </w:r>
      <w:r>
        <w:rPr>
          <w:rFonts w:ascii="Times New Roman" w:hAnsi="Times New Roman" w:cs="Times New Roman"/>
        </w:rPr>
        <w:lastRenderedPageBreak/>
        <w:t xml:space="preserve">business.  Installation of a new CEO causes other uncertainty on sustainability and all issues.  </w:t>
      </w:r>
      <w:r w:rsidR="00197CBC">
        <w:rPr>
          <w:rFonts w:ascii="Times New Roman" w:hAnsi="Times New Roman" w:cs="Times New Roman"/>
          <w:b/>
        </w:rPr>
        <w:t>Extent of Sustainability Management</w:t>
      </w:r>
      <w:r>
        <w:rPr>
          <w:rFonts w:ascii="Times New Roman" w:hAnsi="Times New Roman" w:cs="Times New Roman"/>
          <w:b/>
        </w:rPr>
        <w:t xml:space="preserve"> Rating: </w:t>
      </w:r>
      <w:r w:rsidR="00197CBC">
        <w:rPr>
          <w:rFonts w:ascii="Times New Roman" w:hAnsi="Times New Roman" w:cs="Times New Roman"/>
          <w:b/>
        </w:rPr>
        <w:t>2</w:t>
      </w:r>
    </w:p>
    <w:p w:rsidR="00E82C57" w:rsidRDefault="00055776" w:rsidP="00E82C57">
      <w:pPr>
        <w:spacing w:line="480" w:lineRule="auto"/>
        <w:ind w:firstLine="720"/>
        <w:rPr>
          <w:rFonts w:ascii="Times New Roman" w:hAnsi="Times New Roman" w:cs="Times New Roman"/>
          <w:b/>
        </w:rPr>
      </w:pPr>
      <w:r w:rsidRPr="00055776">
        <w:rPr>
          <w:rFonts w:ascii="Times New Roman" w:hAnsi="Times New Roman" w:cs="Times New Roman"/>
          <w:b/>
          <w:i/>
        </w:rPr>
        <w:t>Package-co</w:t>
      </w:r>
      <w:r>
        <w:rPr>
          <w:rFonts w:ascii="Times New Roman" w:hAnsi="Times New Roman" w:cs="Times New Roman"/>
          <w:b/>
        </w:rPr>
        <w:t xml:space="preserve">.  </w:t>
      </w:r>
      <w:r w:rsidR="00CE78C1">
        <w:rPr>
          <w:rFonts w:ascii="Times New Roman" w:hAnsi="Times New Roman" w:cs="Times New Roman"/>
        </w:rPr>
        <w:t xml:space="preserve">A sizable consumer packaged goods company.  </w:t>
      </w:r>
      <w:r w:rsidR="00E82C57">
        <w:rPr>
          <w:rFonts w:ascii="Times New Roman" w:hAnsi="Times New Roman" w:cs="Times New Roman"/>
        </w:rPr>
        <w:t xml:space="preserve">Building on a long-standing attractive brand name, the company is concerned about public perceptions.  </w:t>
      </w:r>
      <w:r w:rsidR="00840213">
        <w:rPr>
          <w:rFonts w:ascii="Times New Roman" w:hAnsi="Times New Roman" w:cs="Times New Roman"/>
        </w:rPr>
        <w:t>They comply with l</w:t>
      </w:r>
      <w:r w:rsidR="00E82C57">
        <w:rPr>
          <w:rFonts w:ascii="Times New Roman" w:hAnsi="Times New Roman" w:cs="Times New Roman"/>
        </w:rPr>
        <w:t>arge retailers</w:t>
      </w:r>
      <w:r w:rsidR="00840213">
        <w:rPr>
          <w:rFonts w:ascii="Times New Roman" w:hAnsi="Times New Roman" w:cs="Times New Roman"/>
        </w:rPr>
        <w:t>’</w:t>
      </w:r>
      <w:r w:rsidR="00E82C57">
        <w:rPr>
          <w:rFonts w:ascii="Times New Roman" w:hAnsi="Times New Roman" w:cs="Times New Roman"/>
        </w:rPr>
        <w:t xml:space="preserve"> </w:t>
      </w:r>
      <w:r w:rsidR="00454E21">
        <w:rPr>
          <w:rFonts w:ascii="Times New Roman" w:hAnsi="Times New Roman" w:cs="Times New Roman"/>
        </w:rPr>
        <w:t>insistence</w:t>
      </w:r>
      <w:r w:rsidR="00E82C57">
        <w:rPr>
          <w:rFonts w:ascii="Times New Roman" w:hAnsi="Times New Roman" w:cs="Times New Roman"/>
        </w:rPr>
        <w:t xml:space="preserve"> on sustainability practices (</w:t>
      </w:r>
      <w:r w:rsidR="00840213">
        <w:rPr>
          <w:rFonts w:ascii="Times New Roman" w:hAnsi="Times New Roman" w:cs="Times New Roman"/>
        </w:rPr>
        <w:t xml:space="preserve">e.g., </w:t>
      </w:r>
      <w:r w:rsidR="00E82C57">
        <w:rPr>
          <w:rFonts w:ascii="Times New Roman" w:hAnsi="Times New Roman" w:cs="Times New Roman"/>
        </w:rPr>
        <w:t xml:space="preserve">products, packaging, carbon footprint of transportation), </w:t>
      </w:r>
      <w:r w:rsidR="00840213">
        <w:rPr>
          <w:rFonts w:ascii="Times New Roman" w:hAnsi="Times New Roman" w:cs="Times New Roman"/>
        </w:rPr>
        <w:t>and</w:t>
      </w:r>
      <w:r w:rsidR="00E82C57">
        <w:rPr>
          <w:rFonts w:ascii="Times New Roman" w:hAnsi="Times New Roman" w:cs="Times New Roman"/>
        </w:rPr>
        <w:t xml:space="preserve"> with state regulations.  They</w:t>
      </w:r>
      <w:r w:rsidR="00840213">
        <w:rPr>
          <w:rFonts w:ascii="Times New Roman" w:hAnsi="Times New Roman" w:cs="Times New Roman"/>
        </w:rPr>
        <w:t xml:space="preserve"> also</w:t>
      </w:r>
      <w:r w:rsidR="00E82C57">
        <w:rPr>
          <w:rFonts w:ascii="Times New Roman" w:hAnsi="Times New Roman" w:cs="Times New Roman"/>
        </w:rPr>
        <w:t xml:space="preserve"> respond to requests from NGO’s and occasional stockholders to improve their sustainability profile.  For the first time the company has put out greenhouse gas emission targets, but they have no other major strategic goals</w:t>
      </w:r>
      <w:r w:rsidR="00840213">
        <w:rPr>
          <w:rFonts w:ascii="Times New Roman" w:hAnsi="Times New Roman" w:cs="Times New Roman"/>
        </w:rPr>
        <w:t xml:space="preserve"> relating to sustainability</w:t>
      </w:r>
      <w:r w:rsidR="00E82C57">
        <w:rPr>
          <w:rFonts w:ascii="Times New Roman" w:hAnsi="Times New Roman" w:cs="Times New Roman"/>
        </w:rPr>
        <w:t xml:space="preserve">.  In the recent past they bifurcated what was a unified corporate campus arrangement by building a new headquarters in the region.  After moving senior executives and a majority of employees, the sizable </w:t>
      </w:r>
      <w:r w:rsidR="00CE78C1">
        <w:rPr>
          <w:rFonts w:ascii="Times New Roman" w:hAnsi="Times New Roman" w:cs="Times New Roman"/>
        </w:rPr>
        <w:t>number of remaining associates feels</w:t>
      </w:r>
      <w:r w:rsidR="00E82C57">
        <w:rPr>
          <w:rFonts w:ascii="Times New Roman" w:hAnsi="Times New Roman" w:cs="Times New Roman"/>
        </w:rPr>
        <w:t xml:space="preserve"> distanced from whole.  They no longer bump into executives in the cafeteria but envision them sequestered on their own floor of the building “behind big glass doors.”  One informant said that the formerly near-family culture is now punctuated with suspicion that “I wonder if they know what they’re doing over there?” and “I wonder if they’re not telling us something.”  </w:t>
      </w:r>
      <w:r w:rsidR="00197CBC">
        <w:rPr>
          <w:rFonts w:ascii="Times New Roman" w:hAnsi="Times New Roman" w:cs="Times New Roman"/>
          <w:b/>
        </w:rPr>
        <w:t>Extent of Sustainability Management</w:t>
      </w:r>
      <w:r w:rsidR="00E82C57">
        <w:rPr>
          <w:rFonts w:ascii="Times New Roman" w:hAnsi="Times New Roman" w:cs="Times New Roman"/>
          <w:b/>
        </w:rPr>
        <w:t xml:space="preserve"> Rating: 2</w:t>
      </w:r>
    </w:p>
    <w:p w:rsidR="0013785D" w:rsidRDefault="0013785D" w:rsidP="0013785D">
      <w:pPr>
        <w:spacing w:line="480" w:lineRule="auto"/>
        <w:ind w:firstLine="720"/>
        <w:rPr>
          <w:rFonts w:ascii="Times New Roman" w:hAnsi="Times New Roman" w:cs="Times New Roman"/>
          <w:b/>
        </w:rPr>
      </w:pPr>
      <w:r w:rsidRPr="0013785D">
        <w:rPr>
          <w:rFonts w:ascii="Times New Roman" w:hAnsi="Times New Roman" w:cs="Times New Roman"/>
          <w:b/>
          <w:i/>
        </w:rPr>
        <w:t>Pharmco</w:t>
      </w:r>
      <w:r>
        <w:rPr>
          <w:rFonts w:ascii="Times New Roman" w:hAnsi="Times New Roman" w:cs="Times New Roman"/>
          <w:b/>
        </w:rPr>
        <w:t xml:space="preserve">.  </w:t>
      </w:r>
      <w:r>
        <w:rPr>
          <w:rFonts w:ascii="Times New Roman" w:hAnsi="Times New Roman" w:cs="Times New Roman"/>
        </w:rPr>
        <w:t xml:space="preserve">A large multinational pharmaceutical </w:t>
      </w:r>
      <w:r w:rsidR="00454E21">
        <w:rPr>
          <w:rFonts w:ascii="Times New Roman" w:hAnsi="Times New Roman" w:cs="Times New Roman"/>
        </w:rPr>
        <w:t>company</w:t>
      </w:r>
      <w:r>
        <w:rPr>
          <w:rFonts w:ascii="Times New Roman" w:hAnsi="Times New Roman" w:cs="Times New Roman"/>
        </w:rPr>
        <w:t xml:space="preserve"> built more through acquisitions in recent years.  They have put out diverse goals for sustainability issues, including concern for patients and the planet, but it is reported that not much money has been put behind that.  Minding government relations seems to be a priority.  Respondents criticize Pharm</w:t>
      </w:r>
      <w:r w:rsidR="00840213">
        <w:rPr>
          <w:rFonts w:ascii="Times New Roman" w:hAnsi="Times New Roman" w:cs="Times New Roman"/>
        </w:rPr>
        <w:t>co</w:t>
      </w:r>
      <w:r>
        <w:rPr>
          <w:rFonts w:ascii="Times New Roman" w:hAnsi="Times New Roman" w:cs="Times New Roman"/>
        </w:rPr>
        <w:t xml:space="preserve"> for insufficient coordination of what could be powerful sustainability activities, and employee engagement is minimal.  Some public service events involve employees and gain publicity.  An underlying challenge stems from the history of acquisitions.   While some were brought together </w:t>
      </w:r>
      <w:r>
        <w:rPr>
          <w:rFonts w:ascii="Times New Roman" w:hAnsi="Times New Roman" w:cs="Times New Roman"/>
        </w:rPr>
        <w:lastRenderedPageBreak/>
        <w:t xml:space="preserve">well, some recent ones were managed in what is regarded as high-handed fashion, leaving resentment behind with </w:t>
      </w:r>
      <w:r w:rsidR="00454E21">
        <w:rPr>
          <w:rFonts w:ascii="Times New Roman" w:hAnsi="Times New Roman" w:cs="Times New Roman"/>
        </w:rPr>
        <w:t>a</w:t>
      </w:r>
      <w:r>
        <w:rPr>
          <w:rFonts w:ascii="Times New Roman" w:hAnsi="Times New Roman" w:cs="Times New Roman"/>
        </w:rPr>
        <w:t xml:space="preserve"> substantial portion of the workforce.  This dynamic can retard any major centralized initiatives, including sustainability.  </w:t>
      </w:r>
      <w:r w:rsidR="00197CBC">
        <w:rPr>
          <w:rFonts w:ascii="Times New Roman" w:hAnsi="Times New Roman" w:cs="Times New Roman"/>
          <w:b/>
        </w:rPr>
        <w:t>Extent of Sustainability Managemen</w:t>
      </w:r>
      <w:r w:rsidR="00F67922">
        <w:rPr>
          <w:rFonts w:ascii="Times New Roman" w:hAnsi="Times New Roman" w:cs="Times New Roman"/>
          <w:b/>
        </w:rPr>
        <w:t>t</w:t>
      </w:r>
      <w:r>
        <w:rPr>
          <w:rFonts w:ascii="Times New Roman" w:hAnsi="Times New Roman" w:cs="Times New Roman"/>
          <w:b/>
        </w:rPr>
        <w:t xml:space="preserve"> Rating: 3</w:t>
      </w:r>
    </w:p>
    <w:p w:rsidR="0013785D" w:rsidRDefault="0013785D" w:rsidP="0013785D">
      <w:pPr>
        <w:spacing w:line="480" w:lineRule="auto"/>
        <w:ind w:firstLine="720"/>
        <w:rPr>
          <w:rFonts w:ascii="Times New Roman" w:hAnsi="Times New Roman" w:cs="Times New Roman"/>
          <w:b/>
        </w:rPr>
      </w:pPr>
      <w:r w:rsidRPr="0013785D">
        <w:rPr>
          <w:rFonts w:ascii="Times New Roman" w:hAnsi="Times New Roman" w:cs="Times New Roman"/>
          <w:b/>
          <w:i/>
        </w:rPr>
        <w:t>Service-co</w:t>
      </w:r>
      <w:r>
        <w:rPr>
          <w:rFonts w:ascii="Times New Roman" w:hAnsi="Times New Roman" w:cs="Times New Roman"/>
          <w:b/>
        </w:rPr>
        <w:t xml:space="preserve">.  </w:t>
      </w:r>
      <w:r w:rsidR="00B67FD1">
        <w:rPr>
          <w:rFonts w:ascii="Times New Roman" w:hAnsi="Times New Roman" w:cs="Times New Roman"/>
        </w:rPr>
        <w:t xml:space="preserve">A large international provider of IT and other services.  They have a history as a respected technological force, with a network of alumni who still maintain informal connections.  While not trumpeting traditional sustainability accomplishments, Service-co emphasizes Corporate Social Responsibility.  This has translated into use of technology for large-scale projects for public good.  They also arrange extensive public service activities, including sending managers overseas for a few weeks to conduct a project in a developing country.  This gains not only kudos from the host nation but provides powerful leadership development for the managers involved.  </w:t>
      </w:r>
      <w:r w:rsidR="00840213">
        <w:rPr>
          <w:rFonts w:ascii="Times New Roman" w:hAnsi="Times New Roman" w:cs="Times New Roman"/>
        </w:rPr>
        <w:t>In the process they may also</w:t>
      </w:r>
      <w:r w:rsidR="00B67FD1">
        <w:rPr>
          <w:rFonts w:ascii="Times New Roman" w:hAnsi="Times New Roman" w:cs="Times New Roman"/>
        </w:rPr>
        <w:t xml:space="preserve"> learn more about product and service applications in new markets.  </w:t>
      </w:r>
      <w:r w:rsidR="00197CBC">
        <w:rPr>
          <w:rFonts w:ascii="Times New Roman" w:hAnsi="Times New Roman" w:cs="Times New Roman"/>
          <w:b/>
        </w:rPr>
        <w:t>Extent of Sustainability Management</w:t>
      </w:r>
      <w:r w:rsidR="00B67FD1">
        <w:rPr>
          <w:rFonts w:ascii="Times New Roman" w:hAnsi="Times New Roman" w:cs="Times New Roman"/>
          <w:b/>
        </w:rPr>
        <w:t xml:space="preserve"> Rating: </w:t>
      </w:r>
      <w:r w:rsidR="004708F0">
        <w:rPr>
          <w:rFonts w:ascii="Times New Roman" w:hAnsi="Times New Roman" w:cs="Times New Roman"/>
          <w:b/>
        </w:rPr>
        <w:t>4</w:t>
      </w:r>
    </w:p>
    <w:p w:rsidR="00825CDE" w:rsidRDefault="00825CDE" w:rsidP="00B11EC8">
      <w:pPr>
        <w:spacing w:line="480" w:lineRule="auto"/>
        <w:rPr>
          <w:rFonts w:ascii="Times New Roman" w:hAnsi="Times New Roman" w:cs="Times New Roman"/>
          <w:b/>
        </w:rPr>
      </w:pPr>
    </w:p>
    <w:p w:rsidR="00B11EC8" w:rsidRDefault="00B11EC8" w:rsidP="00B11EC8">
      <w:pPr>
        <w:spacing w:line="480" w:lineRule="auto"/>
        <w:rPr>
          <w:rFonts w:ascii="Times New Roman" w:hAnsi="Times New Roman" w:cs="Times New Roman"/>
        </w:rPr>
      </w:pPr>
      <w:r>
        <w:rPr>
          <w:rFonts w:ascii="Times New Roman" w:hAnsi="Times New Roman" w:cs="Times New Roman"/>
          <w:b/>
        </w:rPr>
        <w:t>Findings on Sensemaking and Organizational Identification</w:t>
      </w:r>
    </w:p>
    <w:p w:rsidR="00906287" w:rsidRDefault="00202FEC" w:rsidP="00B11EC8">
      <w:pPr>
        <w:spacing w:line="480" w:lineRule="auto"/>
        <w:rPr>
          <w:rFonts w:ascii="Times New Roman" w:hAnsi="Times New Roman" w:cs="Times New Roman"/>
        </w:rPr>
      </w:pPr>
      <w:r>
        <w:rPr>
          <w:rFonts w:ascii="Times New Roman" w:hAnsi="Times New Roman" w:cs="Times New Roman"/>
        </w:rPr>
        <w:tab/>
        <w:t>Analysis of the interview data revealed some of the elements that make up employees’ sensemaking</w:t>
      </w:r>
      <w:r w:rsidR="00CA296E">
        <w:rPr>
          <w:rFonts w:ascii="Times New Roman" w:hAnsi="Times New Roman" w:cs="Times New Roman"/>
        </w:rPr>
        <w:t xml:space="preserve"> about sustainability issues and their company</w:t>
      </w:r>
      <w:r>
        <w:rPr>
          <w:rFonts w:ascii="Times New Roman" w:hAnsi="Times New Roman" w:cs="Times New Roman"/>
        </w:rPr>
        <w:t xml:space="preserve">.  </w:t>
      </w:r>
      <w:r w:rsidR="00CB4EB3">
        <w:rPr>
          <w:rFonts w:ascii="Times New Roman" w:hAnsi="Times New Roman" w:cs="Times New Roman"/>
        </w:rPr>
        <w:t xml:space="preserve">As Weick </w:t>
      </w:r>
      <w:r w:rsidR="00825CDE">
        <w:rPr>
          <w:rFonts w:ascii="Times New Roman" w:hAnsi="Times New Roman" w:cs="Times New Roman"/>
        </w:rPr>
        <w:t>(1995)</w:t>
      </w:r>
      <w:r w:rsidR="00833489">
        <w:rPr>
          <w:rFonts w:ascii="Times New Roman" w:hAnsi="Times New Roman" w:cs="Times New Roman"/>
        </w:rPr>
        <w:t xml:space="preserve"> points out</w:t>
      </w:r>
      <w:r w:rsidR="00CB4EB3">
        <w:rPr>
          <w:rFonts w:ascii="Times New Roman" w:hAnsi="Times New Roman" w:cs="Times New Roman"/>
        </w:rPr>
        <w:t>, sensemaking stems from various sources.  Some relate to</w:t>
      </w:r>
      <w:r w:rsidR="00825CDE" w:rsidRPr="00825CDE">
        <w:rPr>
          <w:rFonts w:ascii="Times New Roman" w:hAnsi="Times New Roman" w:cs="Times New Roman"/>
        </w:rPr>
        <w:t xml:space="preserve"> </w:t>
      </w:r>
      <w:r w:rsidR="00825CDE">
        <w:rPr>
          <w:rFonts w:ascii="Times New Roman" w:hAnsi="Times New Roman" w:cs="Times New Roman"/>
        </w:rPr>
        <w:t>individual attitudes, values, and mi</w:t>
      </w:r>
      <w:r w:rsidR="00833489">
        <w:rPr>
          <w:rFonts w:ascii="Times New Roman" w:hAnsi="Times New Roman" w:cs="Times New Roman"/>
        </w:rPr>
        <w:t>n</w:t>
      </w:r>
      <w:r w:rsidR="001274DB">
        <w:rPr>
          <w:rFonts w:ascii="Times New Roman" w:hAnsi="Times New Roman" w:cs="Times New Roman"/>
        </w:rPr>
        <w:t xml:space="preserve">dset.  “People tend to be grateful for their work,” says a source at Electronico.  “Employees are not that aware of our sustainability efforts” (Oilco).  </w:t>
      </w:r>
      <w:r w:rsidR="00CB4EB3">
        <w:rPr>
          <w:rFonts w:ascii="Times New Roman" w:hAnsi="Times New Roman" w:cs="Times New Roman"/>
        </w:rPr>
        <w:t xml:space="preserve">Other sources of input that </w:t>
      </w:r>
      <w:r w:rsidR="00CE78C1">
        <w:rPr>
          <w:rFonts w:ascii="Times New Roman" w:hAnsi="Times New Roman" w:cs="Times New Roman"/>
        </w:rPr>
        <w:t>are</w:t>
      </w:r>
      <w:r w:rsidR="00CB4EB3">
        <w:rPr>
          <w:rFonts w:ascii="Times New Roman" w:hAnsi="Times New Roman" w:cs="Times New Roman"/>
        </w:rPr>
        <w:t xml:space="preserve"> noticed and bracketed </w:t>
      </w:r>
      <w:r w:rsidR="00CA296E">
        <w:rPr>
          <w:rFonts w:ascii="Times New Roman" w:hAnsi="Times New Roman" w:cs="Times New Roman"/>
        </w:rPr>
        <w:t>reflect signal</w:t>
      </w:r>
      <w:r w:rsidR="00CE78C1">
        <w:rPr>
          <w:rFonts w:ascii="Times New Roman" w:hAnsi="Times New Roman" w:cs="Times New Roman"/>
        </w:rPr>
        <w:t>s</w:t>
      </w:r>
      <w:r w:rsidR="00CA296E">
        <w:rPr>
          <w:rFonts w:ascii="Times New Roman" w:hAnsi="Times New Roman" w:cs="Times New Roman"/>
        </w:rPr>
        <w:t xml:space="preserve"> </w:t>
      </w:r>
      <w:r w:rsidR="00906287">
        <w:rPr>
          <w:rFonts w:ascii="Times New Roman" w:hAnsi="Times New Roman" w:cs="Times New Roman"/>
        </w:rPr>
        <w:t>reported</w:t>
      </w:r>
      <w:r w:rsidR="00CA296E">
        <w:rPr>
          <w:rFonts w:ascii="Times New Roman" w:hAnsi="Times New Roman" w:cs="Times New Roman"/>
        </w:rPr>
        <w:t xml:space="preserve"> inside the company, what in some cases may be considered aspect</w:t>
      </w:r>
      <w:r w:rsidR="00825CDE">
        <w:rPr>
          <w:rFonts w:ascii="Times New Roman" w:hAnsi="Times New Roman" w:cs="Times New Roman"/>
        </w:rPr>
        <w:t>s</w:t>
      </w:r>
      <w:r w:rsidR="00CE78C1">
        <w:rPr>
          <w:rFonts w:ascii="Times New Roman" w:hAnsi="Times New Roman" w:cs="Times New Roman"/>
        </w:rPr>
        <w:t xml:space="preserve"> of the culture. </w:t>
      </w:r>
      <w:r w:rsidR="00CA296E">
        <w:rPr>
          <w:rFonts w:ascii="Times New Roman" w:hAnsi="Times New Roman" w:cs="Times New Roman"/>
        </w:rPr>
        <w:t xml:space="preserve">  For example, </w:t>
      </w:r>
      <w:r w:rsidR="001274DB">
        <w:rPr>
          <w:rFonts w:ascii="Times New Roman" w:hAnsi="Times New Roman" w:cs="Times New Roman"/>
        </w:rPr>
        <w:t>“We have a very technical workforce, which is why cutting waste to the bone resonates.”</w:t>
      </w:r>
      <w:r w:rsidR="00D97338">
        <w:rPr>
          <w:rFonts w:ascii="Times New Roman" w:hAnsi="Times New Roman" w:cs="Times New Roman"/>
        </w:rPr>
        <w:t xml:space="preserve">  E</w:t>
      </w:r>
      <w:r w:rsidR="00CA296E">
        <w:rPr>
          <w:rFonts w:ascii="Times New Roman" w:hAnsi="Times New Roman" w:cs="Times New Roman"/>
        </w:rPr>
        <w:t xml:space="preserve">mployees at Infotech have been aware of many years of </w:t>
      </w:r>
      <w:r w:rsidR="00CA296E">
        <w:rPr>
          <w:rFonts w:ascii="Times New Roman" w:hAnsi="Times New Roman" w:cs="Times New Roman"/>
        </w:rPr>
        <w:lastRenderedPageBreak/>
        <w:t xml:space="preserve">measuring operations’ carbon footprint.  The external factors reported come from many sources, such as pressure from shareholders to </w:t>
      </w:r>
      <w:r w:rsidR="00906287">
        <w:rPr>
          <w:rFonts w:ascii="Times New Roman" w:hAnsi="Times New Roman" w:cs="Times New Roman"/>
        </w:rPr>
        <w:t xml:space="preserve">accelerate earnings rapidly (Electronico) or customers’ demands for greater sustainability actions </w:t>
      </w:r>
      <w:r w:rsidR="00D97338">
        <w:rPr>
          <w:rFonts w:ascii="Times New Roman" w:hAnsi="Times New Roman" w:cs="Times New Roman"/>
        </w:rPr>
        <w:t>– “The Hospital Buying Groups really push us to maintain sustainable practices.”</w:t>
      </w:r>
      <w:r w:rsidR="00906287">
        <w:rPr>
          <w:rFonts w:ascii="Times New Roman" w:hAnsi="Times New Roman" w:cs="Times New Roman"/>
        </w:rPr>
        <w:t xml:space="preserve">  </w:t>
      </w:r>
    </w:p>
    <w:p w:rsidR="00202FEC" w:rsidRDefault="00202FEC" w:rsidP="00906287">
      <w:pPr>
        <w:spacing w:line="480" w:lineRule="auto"/>
        <w:ind w:firstLine="720"/>
        <w:rPr>
          <w:rFonts w:ascii="Times New Roman" w:hAnsi="Times New Roman" w:cs="Times New Roman"/>
        </w:rPr>
      </w:pPr>
      <w:r>
        <w:rPr>
          <w:rFonts w:ascii="Times New Roman" w:hAnsi="Times New Roman" w:cs="Times New Roman"/>
        </w:rPr>
        <w:t>A summary of these factors, along with illustrative quotations, are shown in Table 2.</w:t>
      </w:r>
      <w:r w:rsidR="00906287">
        <w:rPr>
          <w:rFonts w:ascii="Times New Roman" w:hAnsi="Times New Roman" w:cs="Times New Roman"/>
        </w:rPr>
        <w:t xml:space="preserve">  Given the variation in assessment of the 8 companies’ vigor and depth i</w:t>
      </w:r>
      <w:r w:rsidR="00833489">
        <w:rPr>
          <w:rFonts w:ascii="Times New Roman" w:hAnsi="Times New Roman" w:cs="Times New Roman"/>
        </w:rPr>
        <w:t>n managing for sustainability (</w:t>
      </w:r>
      <w:r w:rsidR="008F2B75">
        <w:rPr>
          <w:rFonts w:ascii="Times New Roman" w:hAnsi="Times New Roman" w:cs="Times New Roman"/>
        </w:rPr>
        <w:t>Table 1</w:t>
      </w:r>
      <w:r w:rsidR="00833489">
        <w:rPr>
          <w:rFonts w:ascii="Times New Roman" w:hAnsi="Times New Roman" w:cs="Times New Roman"/>
        </w:rPr>
        <w:t>)</w:t>
      </w:r>
      <w:r w:rsidR="008F2B75">
        <w:rPr>
          <w:rFonts w:ascii="Times New Roman" w:hAnsi="Times New Roman" w:cs="Times New Roman"/>
        </w:rPr>
        <w:t>,</w:t>
      </w:r>
      <w:r w:rsidR="00906287">
        <w:rPr>
          <w:rFonts w:ascii="Times New Roman" w:hAnsi="Times New Roman" w:cs="Times New Roman"/>
        </w:rPr>
        <w:t xml:space="preserve"> the sensemaking </w:t>
      </w:r>
      <w:r w:rsidR="008F2B75">
        <w:rPr>
          <w:rFonts w:ascii="Times New Roman" w:hAnsi="Times New Roman" w:cs="Times New Roman"/>
        </w:rPr>
        <w:t xml:space="preserve">aspects captured in the interviews and outside data are naturally diverse as well.  </w:t>
      </w:r>
      <w:r w:rsidR="00CB4EB3">
        <w:rPr>
          <w:rFonts w:ascii="Times New Roman" w:hAnsi="Times New Roman" w:cs="Times New Roman"/>
        </w:rPr>
        <w:t>E</w:t>
      </w:r>
      <w:r w:rsidR="008F2B75">
        <w:rPr>
          <w:rFonts w:ascii="Times New Roman" w:hAnsi="Times New Roman" w:cs="Times New Roman"/>
        </w:rPr>
        <w:t>mployee</w:t>
      </w:r>
      <w:r w:rsidR="00CB4EB3">
        <w:rPr>
          <w:rFonts w:ascii="Times New Roman" w:hAnsi="Times New Roman" w:cs="Times New Roman"/>
        </w:rPr>
        <w:t>s</w:t>
      </w:r>
      <w:r w:rsidR="008F2B75">
        <w:rPr>
          <w:rFonts w:ascii="Times New Roman" w:hAnsi="Times New Roman" w:cs="Times New Roman"/>
        </w:rPr>
        <w:t xml:space="preserve"> immersed in their company </w:t>
      </w:r>
      <w:r w:rsidR="007B22FE">
        <w:rPr>
          <w:rFonts w:ascii="Times New Roman" w:hAnsi="Times New Roman" w:cs="Times New Roman"/>
        </w:rPr>
        <w:t>milieu</w:t>
      </w:r>
      <w:r w:rsidR="008F2B75">
        <w:rPr>
          <w:rFonts w:ascii="Times New Roman" w:hAnsi="Times New Roman" w:cs="Times New Roman"/>
        </w:rPr>
        <w:t xml:space="preserve"> will naturally absorb these stimuli and automatically take them into account when requested to help implement a sustainability strategy.  Furthermore, as sensemaking is conceived, the employe</w:t>
      </w:r>
      <w:r w:rsidR="00CB4EB3">
        <w:rPr>
          <w:rFonts w:ascii="Times New Roman" w:hAnsi="Times New Roman" w:cs="Times New Roman"/>
        </w:rPr>
        <w:t>e</w:t>
      </w:r>
      <w:r w:rsidR="008F2B75">
        <w:rPr>
          <w:rFonts w:ascii="Times New Roman" w:hAnsi="Times New Roman" w:cs="Times New Roman"/>
        </w:rPr>
        <w:t xml:space="preserve"> will simultaneously be affected </w:t>
      </w:r>
      <w:r w:rsidR="00833489">
        <w:rPr>
          <w:rFonts w:ascii="Times New Roman" w:hAnsi="Times New Roman" w:cs="Times New Roman"/>
        </w:rPr>
        <w:t>in</w:t>
      </w:r>
      <w:r w:rsidR="008F2B75">
        <w:rPr>
          <w:rFonts w:ascii="Times New Roman" w:hAnsi="Times New Roman" w:cs="Times New Roman"/>
        </w:rPr>
        <w:t xml:space="preserve"> his or her identity, which</w:t>
      </w:r>
      <w:r w:rsidR="004C5288">
        <w:rPr>
          <w:rFonts w:ascii="Times New Roman" w:hAnsi="Times New Roman" w:cs="Times New Roman"/>
        </w:rPr>
        <w:t>,</w:t>
      </w:r>
      <w:r w:rsidR="008F2B75">
        <w:rPr>
          <w:rFonts w:ascii="Times New Roman" w:hAnsi="Times New Roman" w:cs="Times New Roman"/>
        </w:rPr>
        <w:t xml:space="preserve"> depending on the stimuli, could range from skeptic to champion regarding sustainability initiatives.  </w:t>
      </w:r>
    </w:p>
    <w:p w:rsidR="00CB4EB3" w:rsidRDefault="008F2B75" w:rsidP="00CD2EB2">
      <w:pPr>
        <w:spacing w:line="480" w:lineRule="auto"/>
        <w:ind w:firstLine="720"/>
        <w:rPr>
          <w:rFonts w:ascii="Times New Roman" w:hAnsi="Times New Roman" w:cs="Times New Roman"/>
        </w:rPr>
      </w:pPr>
      <w:r>
        <w:rPr>
          <w:rFonts w:ascii="Times New Roman" w:hAnsi="Times New Roman" w:cs="Times New Roman"/>
        </w:rPr>
        <w:t xml:space="preserve">Another dimension of sensemaking is that these stimuli will affect a person’s </w:t>
      </w:r>
      <w:r w:rsidR="00D97338">
        <w:rPr>
          <w:rFonts w:ascii="Times New Roman" w:hAnsi="Times New Roman" w:cs="Times New Roman"/>
        </w:rPr>
        <w:t xml:space="preserve">organizational identification.  Table 4 captures a series of important criteria that interview subjects cited as factors that enhanced or detracted from identifying with the organization.  I used these to give a rating to each of the companies.  </w:t>
      </w:r>
      <w:r w:rsidR="00CB4EB3">
        <w:rPr>
          <w:rFonts w:ascii="Times New Roman" w:hAnsi="Times New Roman" w:cs="Times New Roman"/>
        </w:rPr>
        <w:t>I</w:t>
      </w:r>
      <w:r w:rsidR="00CD2EB2">
        <w:rPr>
          <w:rFonts w:ascii="Times New Roman" w:hAnsi="Times New Roman" w:cs="Times New Roman"/>
        </w:rPr>
        <w:t xml:space="preserve"> estimated identification for each company,</w:t>
      </w:r>
      <w:r w:rsidR="00CB4EB3">
        <w:rPr>
          <w:rFonts w:ascii="Times New Roman" w:hAnsi="Times New Roman" w:cs="Times New Roman"/>
        </w:rPr>
        <w:t xml:space="preserve"> bas</w:t>
      </w:r>
      <w:r w:rsidR="00CD2EB2">
        <w:rPr>
          <w:rFonts w:ascii="Times New Roman" w:hAnsi="Times New Roman" w:cs="Times New Roman"/>
        </w:rPr>
        <w:t>ing</w:t>
      </w:r>
      <w:r w:rsidR="00CB4EB3">
        <w:rPr>
          <w:rFonts w:ascii="Times New Roman" w:hAnsi="Times New Roman" w:cs="Times New Roman"/>
        </w:rPr>
        <w:t xml:space="preserve"> the judgment on identification with the organization</w:t>
      </w:r>
      <w:r w:rsidR="004C5288">
        <w:rPr>
          <w:rFonts w:ascii="Times New Roman" w:hAnsi="Times New Roman" w:cs="Times New Roman"/>
        </w:rPr>
        <w:t xml:space="preserve"> itself</w:t>
      </w:r>
      <w:r w:rsidR="00CB4EB3">
        <w:rPr>
          <w:rFonts w:ascii="Times New Roman" w:hAnsi="Times New Roman" w:cs="Times New Roman"/>
        </w:rPr>
        <w:t xml:space="preserve">, not with the work per se.  This is similar to the distinction Glavas (2012) makes between one’s meaningfulness </w:t>
      </w:r>
      <w:r w:rsidR="00CB4EB3">
        <w:rPr>
          <w:rFonts w:ascii="Times New Roman" w:hAnsi="Times New Roman" w:cs="Times New Roman"/>
          <w:i/>
        </w:rPr>
        <w:t>at</w:t>
      </w:r>
      <w:r w:rsidR="00CB4EB3">
        <w:rPr>
          <w:rFonts w:ascii="Times New Roman" w:hAnsi="Times New Roman" w:cs="Times New Roman"/>
        </w:rPr>
        <w:t xml:space="preserve"> work versus meaningfulness </w:t>
      </w:r>
      <w:r w:rsidR="00CB4EB3">
        <w:rPr>
          <w:rFonts w:ascii="Times New Roman" w:hAnsi="Times New Roman" w:cs="Times New Roman"/>
          <w:i/>
        </w:rPr>
        <w:t>of</w:t>
      </w:r>
      <w:r w:rsidR="00CB4EB3">
        <w:rPr>
          <w:rFonts w:ascii="Times New Roman" w:hAnsi="Times New Roman" w:cs="Times New Roman"/>
        </w:rPr>
        <w:t xml:space="preserve"> work</w:t>
      </w:r>
      <w:r w:rsidR="00833489">
        <w:rPr>
          <w:rFonts w:ascii="Times New Roman" w:hAnsi="Times New Roman" w:cs="Times New Roman"/>
        </w:rPr>
        <w:t>.</w:t>
      </w:r>
    </w:p>
    <w:p w:rsidR="00833489" w:rsidRDefault="00833489" w:rsidP="00833489">
      <w:pPr>
        <w:pBdr>
          <w:bottom w:val="single" w:sz="6" w:space="1" w:color="auto"/>
        </w:pBdr>
        <w:spacing w:line="480" w:lineRule="auto"/>
        <w:rPr>
          <w:rFonts w:ascii="Times New Roman" w:hAnsi="Times New Roman" w:cs="Times New Roman"/>
        </w:rPr>
      </w:pPr>
    </w:p>
    <w:p w:rsidR="00833489" w:rsidRDefault="00833489" w:rsidP="00833489">
      <w:pPr>
        <w:spacing w:line="480" w:lineRule="auto"/>
        <w:jc w:val="center"/>
        <w:rPr>
          <w:rFonts w:ascii="Times New Roman" w:hAnsi="Times New Roman" w:cs="Times New Roman"/>
        </w:rPr>
      </w:pPr>
    </w:p>
    <w:p w:rsidR="00833489" w:rsidRDefault="00833489" w:rsidP="00833489">
      <w:pPr>
        <w:spacing w:line="480" w:lineRule="auto"/>
        <w:jc w:val="center"/>
        <w:rPr>
          <w:rFonts w:ascii="Times New Roman" w:hAnsi="Times New Roman" w:cs="Times New Roman"/>
        </w:rPr>
      </w:pPr>
      <w:r>
        <w:rPr>
          <w:rFonts w:ascii="Times New Roman" w:hAnsi="Times New Roman" w:cs="Times New Roman"/>
        </w:rPr>
        <w:t>Insert Tables 2</w:t>
      </w:r>
      <w:r w:rsidR="00D97338">
        <w:rPr>
          <w:rFonts w:ascii="Times New Roman" w:hAnsi="Times New Roman" w:cs="Times New Roman"/>
        </w:rPr>
        <w:t>,</w:t>
      </w:r>
      <w:r>
        <w:rPr>
          <w:rFonts w:ascii="Times New Roman" w:hAnsi="Times New Roman" w:cs="Times New Roman"/>
        </w:rPr>
        <w:t xml:space="preserve"> 3</w:t>
      </w:r>
      <w:r w:rsidR="00D97338">
        <w:rPr>
          <w:rFonts w:ascii="Times New Roman" w:hAnsi="Times New Roman" w:cs="Times New Roman"/>
        </w:rPr>
        <w:t>, and 4</w:t>
      </w:r>
      <w:r>
        <w:rPr>
          <w:rFonts w:ascii="Times New Roman" w:hAnsi="Times New Roman" w:cs="Times New Roman"/>
        </w:rPr>
        <w:t xml:space="preserve"> approximately here</w:t>
      </w:r>
    </w:p>
    <w:p w:rsidR="00833489" w:rsidRPr="007D7A1F" w:rsidRDefault="00833489" w:rsidP="00833489">
      <w:pPr>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w:t>
      </w:r>
    </w:p>
    <w:p w:rsidR="00262DF5" w:rsidRDefault="008F2B75" w:rsidP="00347A5B">
      <w:pPr>
        <w:spacing w:line="480" w:lineRule="auto"/>
        <w:ind w:firstLine="720"/>
        <w:rPr>
          <w:rFonts w:ascii="Times New Roman" w:hAnsi="Times New Roman" w:cs="Times New Roman"/>
        </w:rPr>
      </w:pPr>
      <w:r>
        <w:rPr>
          <w:rFonts w:ascii="Times New Roman" w:hAnsi="Times New Roman" w:cs="Times New Roman"/>
        </w:rPr>
        <w:lastRenderedPageBreak/>
        <w:t xml:space="preserve">The salience of certain factors, such as pride in an esteemed company brand, widespread loyalty </w:t>
      </w:r>
      <w:r w:rsidR="00833489">
        <w:rPr>
          <w:rFonts w:ascii="Times New Roman" w:hAnsi="Times New Roman" w:cs="Times New Roman"/>
        </w:rPr>
        <w:t xml:space="preserve">shown </w:t>
      </w:r>
      <w:r w:rsidR="00E22B7A">
        <w:rPr>
          <w:rFonts w:ascii="Times New Roman" w:hAnsi="Times New Roman" w:cs="Times New Roman"/>
        </w:rPr>
        <w:t>to</w:t>
      </w:r>
      <w:r>
        <w:rPr>
          <w:rFonts w:ascii="Times New Roman" w:hAnsi="Times New Roman" w:cs="Times New Roman"/>
        </w:rPr>
        <w:t xml:space="preserve"> employees, and a history </w:t>
      </w:r>
      <w:r w:rsidR="00E22B7A">
        <w:rPr>
          <w:rFonts w:ascii="Times New Roman" w:hAnsi="Times New Roman" w:cs="Times New Roman"/>
        </w:rPr>
        <w:t>of employment fairness c</w:t>
      </w:r>
      <w:r>
        <w:rPr>
          <w:rFonts w:ascii="Times New Roman" w:hAnsi="Times New Roman" w:cs="Times New Roman"/>
        </w:rPr>
        <w:t xml:space="preserve">ould enhance one’s identification with the company.  </w:t>
      </w:r>
      <w:r w:rsidR="00262DF5">
        <w:rPr>
          <w:rFonts w:ascii="Times New Roman" w:hAnsi="Times New Roman" w:cs="Times New Roman"/>
        </w:rPr>
        <w:t xml:space="preserve">Some said, “We are proud of the sustainability of our company” (Chemco) and “We are a consensus-based company, not hierarchical.  Senior people are approachable.”  </w:t>
      </w:r>
      <w:r>
        <w:rPr>
          <w:rFonts w:ascii="Times New Roman" w:hAnsi="Times New Roman" w:cs="Times New Roman"/>
        </w:rPr>
        <w:t xml:space="preserve">On the other hand, other factors detract from organizational identification.  For instance, </w:t>
      </w:r>
      <w:r w:rsidR="00E22B7A">
        <w:rPr>
          <w:rFonts w:ascii="Times New Roman" w:hAnsi="Times New Roman" w:cs="Times New Roman"/>
        </w:rPr>
        <w:t xml:space="preserve">management practices that shunt aside employee-friendly activities to boost profits or the uncertainty of divestures would detract from identification. </w:t>
      </w:r>
      <w:r w:rsidR="00CD2EB2">
        <w:rPr>
          <w:rFonts w:ascii="Times New Roman" w:hAnsi="Times New Roman" w:cs="Times New Roman"/>
        </w:rPr>
        <w:t xml:space="preserve"> </w:t>
      </w:r>
      <w:r w:rsidR="00262DF5">
        <w:rPr>
          <w:rFonts w:ascii="Times New Roman" w:hAnsi="Times New Roman" w:cs="Times New Roman"/>
        </w:rPr>
        <w:t>“People were happy to work here and identified with the place</w:t>
      </w:r>
      <w:r w:rsidR="00347A5B">
        <w:rPr>
          <w:rFonts w:ascii="Times New Roman" w:hAnsi="Times New Roman" w:cs="Times New Roman"/>
        </w:rPr>
        <w:t xml:space="preserve"> and its history in the area.  After the proxy fight and forcing out of the CEO, we have divested [a favorite line of business]”</w:t>
      </w:r>
      <w:r w:rsidR="00262DF5">
        <w:rPr>
          <w:rFonts w:ascii="Times New Roman" w:hAnsi="Times New Roman" w:cs="Times New Roman"/>
        </w:rPr>
        <w:t xml:space="preserve"> (Oilco)</w:t>
      </w:r>
      <w:r w:rsidR="00347A5B">
        <w:rPr>
          <w:rFonts w:ascii="Times New Roman" w:hAnsi="Times New Roman" w:cs="Times New Roman"/>
        </w:rPr>
        <w:t xml:space="preserve">.  Another: “Before you could bump into the CEO and other seniors.  Now [after relocation of headquarters a few miles away] people think of them as far away behind big glass doors.  This reduced a sense of attachment” (Package-co).  </w:t>
      </w:r>
    </w:p>
    <w:p w:rsidR="00B11EC8" w:rsidRDefault="00CD2EB2" w:rsidP="00CB4EB3">
      <w:pPr>
        <w:spacing w:line="480" w:lineRule="auto"/>
        <w:ind w:firstLine="720"/>
        <w:rPr>
          <w:rFonts w:ascii="Times New Roman" w:hAnsi="Times New Roman" w:cs="Times New Roman"/>
        </w:rPr>
      </w:pPr>
      <w:r>
        <w:rPr>
          <w:rFonts w:ascii="Times New Roman" w:hAnsi="Times New Roman" w:cs="Times New Roman"/>
        </w:rPr>
        <w:t xml:space="preserve">I </w:t>
      </w:r>
      <w:r w:rsidR="004C5288">
        <w:rPr>
          <w:rFonts w:ascii="Times New Roman" w:hAnsi="Times New Roman" w:cs="Times New Roman"/>
        </w:rPr>
        <w:t>made</w:t>
      </w:r>
      <w:r>
        <w:rPr>
          <w:rFonts w:ascii="Times New Roman" w:hAnsi="Times New Roman" w:cs="Times New Roman"/>
        </w:rPr>
        <w:t xml:space="preserve"> an overall assessment of identification with a rating of from 1 (low) to 5 (high).  </w:t>
      </w:r>
      <w:r w:rsidR="00E22B7A">
        <w:rPr>
          <w:rFonts w:ascii="Times New Roman" w:hAnsi="Times New Roman" w:cs="Times New Roman"/>
        </w:rPr>
        <w:t>Table 3</w:t>
      </w:r>
      <w:r>
        <w:rPr>
          <w:rFonts w:ascii="Times New Roman" w:hAnsi="Times New Roman" w:cs="Times New Roman"/>
        </w:rPr>
        <w:t xml:space="preserve"> reports this rating, </w:t>
      </w:r>
      <w:r w:rsidR="00833489">
        <w:rPr>
          <w:rFonts w:ascii="Times New Roman" w:hAnsi="Times New Roman" w:cs="Times New Roman"/>
        </w:rPr>
        <w:t>as well as</w:t>
      </w:r>
      <w:r w:rsidR="00E22B7A">
        <w:rPr>
          <w:rFonts w:ascii="Times New Roman" w:hAnsi="Times New Roman" w:cs="Times New Roman"/>
        </w:rPr>
        <w:t xml:space="preserve"> comments reported that would tend to enhance or detract from identification, </w:t>
      </w:r>
      <w:r w:rsidR="00833489">
        <w:rPr>
          <w:rFonts w:ascii="Times New Roman" w:hAnsi="Times New Roman" w:cs="Times New Roman"/>
        </w:rPr>
        <w:t>along with</w:t>
      </w:r>
      <w:r w:rsidR="00E22B7A">
        <w:rPr>
          <w:rFonts w:ascii="Times New Roman" w:hAnsi="Times New Roman" w:cs="Times New Roman"/>
        </w:rPr>
        <w:t xml:space="preserve"> illustrative </w:t>
      </w:r>
      <w:r>
        <w:rPr>
          <w:rFonts w:ascii="Times New Roman" w:hAnsi="Times New Roman" w:cs="Times New Roman"/>
        </w:rPr>
        <w:t>quotations</w:t>
      </w:r>
      <w:r w:rsidR="00E22B7A">
        <w:rPr>
          <w:rFonts w:ascii="Times New Roman" w:hAnsi="Times New Roman" w:cs="Times New Roman"/>
        </w:rPr>
        <w:t>.</w:t>
      </w:r>
    </w:p>
    <w:p w:rsidR="00C62D73" w:rsidRDefault="00C62D73" w:rsidP="00C62D73">
      <w:pPr>
        <w:spacing w:line="480" w:lineRule="auto"/>
        <w:rPr>
          <w:rFonts w:ascii="Times New Roman" w:hAnsi="Times New Roman" w:cs="Times New Roman"/>
          <w:b/>
        </w:rPr>
      </w:pPr>
      <w:r>
        <w:rPr>
          <w:rFonts w:ascii="Times New Roman" w:hAnsi="Times New Roman" w:cs="Times New Roman"/>
          <w:b/>
        </w:rPr>
        <w:t>Overall Observations</w:t>
      </w:r>
      <w:r w:rsidR="0064600F">
        <w:rPr>
          <w:rFonts w:ascii="Times New Roman" w:hAnsi="Times New Roman" w:cs="Times New Roman"/>
          <w:b/>
        </w:rPr>
        <w:t xml:space="preserve"> and Discussion</w:t>
      </w:r>
    </w:p>
    <w:p w:rsidR="00C62D73" w:rsidRDefault="00C62D73" w:rsidP="00C62D73">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A review of the comments on both sensemaking and organizational identification for each company reveals some general observations.  For one, many different elements are salient for employees in any situation, whether it’s explicit sustainability conversations </w:t>
      </w:r>
      <w:r w:rsidR="00C7419F">
        <w:rPr>
          <w:rFonts w:ascii="Times New Roman" w:hAnsi="Times New Roman" w:cs="Times New Roman"/>
        </w:rPr>
        <w:t>and</w:t>
      </w:r>
      <w:r>
        <w:rPr>
          <w:rFonts w:ascii="Times New Roman" w:hAnsi="Times New Roman" w:cs="Times New Roman"/>
        </w:rPr>
        <w:t xml:space="preserve"> actions, residual feelings toward management for past wrongs, fear of future dangers that may lurk, or pressure from important constituencies such as customers, suppliers, NGO’s, or investors.  Some </w:t>
      </w:r>
      <w:r w:rsidR="00833489">
        <w:rPr>
          <w:rFonts w:ascii="Times New Roman" w:hAnsi="Times New Roman" w:cs="Times New Roman"/>
        </w:rPr>
        <w:t>concerns</w:t>
      </w:r>
      <w:r>
        <w:rPr>
          <w:rFonts w:ascii="Times New Roman" w:hAnsi="Times New Roman" w:cs="Times New Roman"/>
        </w:rPr>
        <w:t xml:space="preserve"> may pose an existential threat to the entire enterprise. Turning a lens of sustainability management toward company activities necessarily provides a blurry view with many issues that </w:t>
      </w:r>
      <w:r>
        <w:rPr>
          <w:rFonts w:ascii="Times New Roman" w:hAnsi="Times New Roman" w:cs="Times New Roman"/>
        </w:rPr>
        <w:lastRenderedPageBreak/>
        <w:t>come in and out of focus.  That is a reality to anyone who has operated in any organization</w:t>
      </w:r>
      <w:r w:rsidR="00AA4DB7">
        <w:rPr>
          <w:rFonts w:ascii="Times New Roman" w:hAnsi="Times New Roman" w:cs="Times New Roman"/>
        </w:rPr>
        <w:t>, like the old saw, “How can you worry about pumping out the swamp when you’re up to your (rear end) in alligators?”</w:t>
      </w:r>
      <w:r w:rsidR="00C7419F">
        <w:rPr>
          <w:rFonts w:ascii="Times New Roman" w:hAnsi="Times New Roman" w:cs="Times New Roman"/>
        </w:rPr>
        <w:t xml:space="preserve">  Fear of firings or bankruptcy will focus the mind on personal or organizational survival before longer-term initiatives can draw much enthusiasm.</w:t>
      </w:r>
    </w:p>
    <w:p w:rsidR="00AA4DB7" w:rsidRDefault="00AA4DB7" w:rsidP="00C62D73">
      <w:pPr>
        <w:spacing w:line="480" w:lineRule="auto"/>
        <w:rPr>
          <w:rFonts w:ascii="Times New Roman" w:hAnsi="Times New Roman" w:cs="Times New Roman"/>
        </w:rPr>
      </w:pPr>
      <w:r>
        <w:rPr>
          <w:rFonts w:ascii="Times New Roman" w:hAnsi="Times New Roman" w:cs="Times New Roman"/>
        </w:rPr>
        <w:tab/>
        <w:t xml:space="preserve">Those who have participated or observed organizations that have fully </w:t>
      </w:r>
      <w:r w:rsidR="00533EF4">
        <w:rPr>
          <w:rFonts w:ascii="Times New Roman" w:hAnsi="Times New Roman" w:cs="Times New Roman"/>
        </w:rPr>
        <w:t>pursued</w:t>
      </w:r>
      <w:r>
        <w:rPr>
          <w:rFonts w:ascii="Times New Roman" w:hAnsi="Times New Roman" w:cs="Times New Roman"/>
        </w:rPr>
        <w:t xml:space="preserve"> sustainability will attest to how a thorough </w:t>
      </w:r>
      <w:r w:rsidR="00C7419F">
        <w:rPr>
          <w:rFonts w:ascii="Times New Roman" w:hAnsi="Times New Roman" w:cs="Times New Roman"/>
        </w:rPr>
        <w:t>embrace</w:t>
      </w:r>
      <w:r>
        <w:rPr>
          <w:rFonts w:ascii="Times New Roman" w:hAnsi="Times New Roman" w:cs="Times New Roman"/>
        </w:rPr>
        <w:t xml:space="preserve"> of it truly is not a collection of little projects but more like pumping out the swamp (Laszlo &amp; Z</w:t>
      </w:r>
      <w:r w:rsidR="00497487">
        <w:rPr>
          <w:rFonts w:ascii="Times New Roman" w:hAnsi="Times New Roman" w:cs="Times New Roman"/>
        </w:rPr>
        <w:t>hexembayeva, 2011</w:t>
      </w:r>
      <w:r>
        <w:rPr>
          <w:rFonts w:ascii="Times New Roman" w:hAnsi="Times New Roman" w:cs="Times New Roman"/>
        </w:rPr>
        <w:t xml:space="preserve">; Winston, 2014).  Oilco didn’t plan </w:t>
      </w:r>
      <w:r w:rsidR="00CE78C1">
        <w:rPr>
          <w:rFonts w:ascii="Times New Roman" w:hAnsi="Times New Roman" w:cs="Times New Roman"/>
        </w:rPr>
        <w:t>on a</w:t>
      </w:r>
      <w:r>
        <w:rPr>
          <w:rFonts w:ascii="Times New Roman" w:hAnsi="Times New Roman" w:cs="Times New Roman"/>
        </w:rPr>
        <w:t xml:space="preserve"> proxy fight, which resulted in</w:t>
      </w:r>
      <w:r w:rsidR="008444FA">
        <w:rPr>
          <w:rFonts w:ascii="Times New Roman" w:hAnsi="Times New Roman" w:cs="Times New Roman"/>
        </w:rPr>
        <w:t xml:space="preserve"> </w:t>
      </w:r>
      <w:r w:rsidR="00C7419F">
        <w:rPr>
          <w:rFonts w:ascii="Times New Roman" w:hAnsi="Times New Roman" w:cs="Times New Roman"/>
        </w:rPr>
        <w:t>preemptively</w:t>
      </w:r>
      <w:r>
        <w:rPr>
          <w:rFonts w:ascii="Times New Roman" w:hAnsi="Times New Roman" w:cs="Times New Roman"/>
        </w:rPr>
        <w:t xml:space="preserve"> taking actions very similar to what was being demanded by the insurgents, then agree</w:t>
      </w:r>
      <w:r w:rsidR="008444FA">
        <w:rPr>
          <w:rFonts w:ascii="Times New Roman" w:hAnsi="Times New Roman" w:cs="Times New Roman"/>
        </w:rPr>
        <w:t>ing</w:t>
      </w:r>
      <w:r>
        <w:rPr>
          <w:rFonts w:ascii="Times New Roman" w:hAnsi="Times New Roman" w:cs="Times New Roman"/>
        </w:rPr>
        <w:t xml:space="preserve"> to forcing out the CEO and tak</w:t>
      </w:r>
      <w:r w:rsidR="00C7419F">
        <w:rPr>
          <w:rFonts w:ascii="Times New Roman" w:hAnsi="Times New Roman" w:cs="Times New Roman"/>
        </w:rPr>
        <w:t>ing</w:t>
      </w:r>
      <w:r>
        <w:rPr>
          <w:rFonts w:ascii="Times New Roman" w:hAnsi="Times New Roman" w:cs="Times New Roman"/>
        </w:rPr>
        <w:t xml:space="preserve"> on </w:t>
      </w:r>
      <w:r w:rsidR="008444FA">
        <w:rPr>
          <w:rFonts w:ascii="Times New Roman" w:hAnsi="Times New Roman" w:cs="Times New Roman"/>
        </w:rPr>
        <w:t xml:space="preserve">unfamiliar </w:t>
      </w:r>
      <w:r>
        <w:rPr>
          <w:rFonts w:ascii="Times New Roman" w:hAnsi="Times New Roman" w:cs="Times New Roman"/>
        </w:rPr>
        <w:t xml:space="preserve">ownership and leadership influence.  </w:t>
      </w:r>
      <w:r w:rsidR="004C5288">
        <w:rPr>
          <w:rFonts w:ascii="Times New Roman" w:hAnsi="Times New Roman" w:cs="Times New Roman"/>
        </w:rPr>
        <w:t>Surviving employees expect l</w:t>
      </w:r>
      <w:r>
        <w:rPr>
          <w:rFonts w:ascii="Times New Roman" w:hAnsi="Times New Roman" w:cs="Times New Roman"/>
        </w:rPr>
        <w:t xml:space="preserve">ittle </w:t>
      </w:r>
      <w:r w:rsidR="004C5288">
        <w:rPr>
          <w:rFonts w:ascii="Times New Roman" w:hAnsi="Times New Roman" w:cs="Times New Roman"/>
        </w:rPr>
        <w:t>priority given</w:t>
      </w:r>
      <w:r>
        <w:rPr>
          <w:rFonts w:ascii="Times New Roman" w:hAnsi="Times New Roman" w:cs="Times New Roman"/>
        </w:rPr>
        <w:t xml:space="preserve"> to advanc</w:t>
      </w:r>
      <w:r w:rsidR="004C5288">
        <w:rPr>
          <w:rFonts w:ascii="Times New Roman" w:hAnsi="Times New Roman" w:cs="Times New Roman"/>
        </w:rPr>
        <w:t>ing</w:t>
      </w:r>
      <w:r>
        <w:rPr>
          <w:rFonts w:ascii="Times New Roman" w:hAnsi="Times New Roman" w:cs="Times New Roman"/>
        </w:rPr>
        <w:t xml:space="preserve"> sustainability</w:t>
      </w:r>
      <w:r w:rsidR="008444FA">
        <w:rPr>
          <w:rFonts w:ascii="Times New Roman" w:hAnsi="Times New Roman" w:cs="Times New Roman"/>
        </w:rPr>
        <w:t xml:space="preserve"> </w:t>
      </w:r>
      <w:r w:rsidR="004C5288">
        <w:rPr>
          <w:rFonts w:ascii="Times New Roman" w:hAnsi="Times New Roman" w:cs="Times New Roman"/>
        </w:rPr>
        <w:t>in the near future</w:t>
      </w:r>
      <w:r>
        <w:rPr>
          <w:rFonts w:ascii="Times New Roman" w:hAnsi="Times New Roman" w:cs="Times New Roman"/>
        </w:rPr>
        <w:t xml:space="preserve">.  The small band of advocates for sustainability at </w:t>
      </w:r>
      <w:r w:rsidR="008444FA">
        <w:rPr>
          <w:rFonts w:ascii="Times New Roman" w:hAnsi="Times New Roman" w:cs="Times New Roman"/>
        </w:rPr>
        <w:t>Electronico</w:t>
      </w:r>
      <w:r>
        <w:rPr>
          <w:rFonts w:ascii="Times New Roman" w:hAnsi="Times New Roman" w:cs="Times New Roman"/>
        </w:rPr>
        <w:t xml:space="preserve"> made great progress in advancing even rudimentary sustainability steps until the C</w:t>
      </w:r>
      <w:r w:rsidR="00833489">
        <w:rPr>
          <w:rFonts w:ascii="Times New Roman" w:hAnsi="Times New Roman" w:cs="Times New Roman"/>
        </w:rPr>
        <w:t>E</w:t>
      </w:r>
      <w:r>
        <w:rPr>
          <w:rFonts w:ascii="Times New Roman" w:hAnsi="Times New Roman" w:cs="Times New Roman"/>
        </w:rPr>
        <w:t>O</w:t>
      </w:r>
      <w:r w:rsidR="008444FA">
        <w:rPr>
          <w:rFonts w:ascii="Times New Roman" w:hAnsi="Times New Roman" w:cs="Times New Roman"/>
        </w:rPr>
        <w:t xml:space="preserve"> suddenly</w:t>
      </w:r>
      <w:r>
        <w:rPr>
          <w:rFonts w:ascii="Times New Roman" w:hAnsi="Times New Roman" w:cs="Times New Roman"/>
        </w:rPr>
        <w:t xml:space="preserve"> retired, replaced by a nuts-and-bolts successor.</w:t>
      </w:r>
      <w:r w:rsidR="008444FA">
        <w:rPr>
          <w:rFonts w:ascii="Times New Roman" w:hAnsi="Times New Roman" w:cs="Times New Roman"/>
        </w:rPr>
        <w:t xml:space="preserve">  </w:t>
      </w:r>
      <w:r w:rsidR="00C7419F">
        <w:rPr>
          <w:rFonts w:ascii="Times New Roman" w:hAnsi="Times New Roman" w:cs="Times New Roman"/>
        </w:rPr>
        <w:t>At Package-co s</w:t>
      </w:r>
      <w:r w:rsidR="008444FA">
        <w:rPr>
          <w:rFonts w:ascii="Times New Roman" w:hAnsi="Times New Roman" w:cs="Times New Roman"/>
        </w:rPr>
        <w:t xml:space="preserve">omething as seemingly benign as moving into a handsome new headquarters suddenly created a rift between employees, where </w:t>
      </w:r>
      <w:r w:rsidR="00CE78C1">
        <w:rPr>
          <w:rFonts w:ascii="Times New Roman" w:hAnsi="Times New Roman" w:cs="Times New Roman"/>
        </w:rPr>
        <w:t>a sizable minority of significant players “left behind” feels</w:t>
      </w:r>
      <w:r w:rsidR="008444FA">
        <w:rPr>
          <w:rFonts w:ascii="Times New Roman" w:hAnsi="Times New Roman" w:cs="Times New Roman"/>
        </w:rPr>
        <w:t xml:space="preserve"> enormous distance from their former leaders, even though it could be traversed in less than an hour.  Their sense of involvement and potential influence shrunk with the feeling of being </w:t>
      </w:r>
      <w:r w:rsidR="00511947">
        <w:rPr>
          <w:rFonts w:ascii="Times New Roman" w:hAnsi="Times New Roman" w:cs="Times New Roman"/>
        </w:rPr>
        <w:t>an important</w:t>
      </w:r>
      <w:r w:rsidR="008444FA">
        <w:rPr>
          <w:rFonts w:ascii="Times New Roman" w:hAnsi="Times New Roman" w:cs="Times New Roman"/>
        </w:rPr>
        <w:t xml:space="preserve"> part of the family.   For the first time since marking Earth Day every year since its origin, the two locations couldn’t even agree on how to observe it and dropped the notion altogether.  </w:t>
      </w:r>
      <w:r w:rsidR="00922DC2">
        <w:rPr>
          <w:rFonts w:ascii="Times New Roman" w:hAnsi="Times New Roman" w:cs="Times New Roman"/>
        </w:rPr>
        <w:t>The keen uncertainty felt at Infotech-co played out after this data was gathered, a</w:t>
      </w:r>
      <w:r w:rsidR="00833489">
        <w:rPr>
          <w:rFonts w:ascii="Times New Roman" w:hAnsi="Times New Roman" w:cs="Times New Roman"/>
        </w:rPr>
        <w:t>nd</w:t>
      </w:r>
      <w:r w:rsidR="00922DC2">
        <w:rPr>
          <w:rFonts w:ascii="Times New Roman" w:hAnsi="Times New Roman" w:cs="Times New Roman"/>
        </w:rPr>
        <w:t xml:space="preserve"> </w:t>
      </w:r>
      <w:r w:rsidR="007E3070">
        <w:rPr>
          <w:rFonts w:ascii="Times New Roman" w:hAnsi="Times New Roman" w:cs="Times New Roman"/>
        </w:rPr>
        <w:t>the company</w:t>
      </w:r>
      <w:r w:rsidR="00922DC2">
        <w:rPr>
          <w:rFonts w:ascii="Times New Roman" w:hAnsi="Times New Roman" w:cs="Times New Roman"/>
        </w:rPr>
        <w:t xml:space="preserve"> was acquired by a less distinguished foreign company with much shorter history.</w:t>
      </w:r>
      <w:r w:rsidR="00EB6742">
        <w:rPr>
          <w:rFonts w:ascii="Times New Roman" w:hAnsi="Times New Roman" w:cs="Times New Roman"/>
        </w:rPr>
        <w:t xml:space="preserve">  Downsizing of staff soon followed.</w:t>
      </w:r>
    </w:p>
    <w:p w:rsidR="008444FA" w:rsidRDefault="008444FA" w:rsidP="00C62D73">
      <w:pPr>
        <w:spacing w:line="480" w:lineRule="auto"/>
        <w:rPr>
          <w:rFonts w:ascii="Times New Roman" w:hAnsi="Times New Roman" w:cs="Times New Roman"/>
        </w:rPr>
      </w:pPr>
      <w:r>
        <w:rPr>
          <w:rFonts w:ascii="Times New Roman" w:hAnsi="Times New Roman" w:cs="Times New Roman"/>
        </w:rPr>
        <w:lastRenderedPageBreak/>
        <w:tab/>
      </w:r>
      <w:r w:rsidR="00851DA4">
        <w:rPr>
          <w:rFonts w:ascii="Times New Roman" w:hAnsi="Times New Roman" w:cs="Times New Roman"/>
        </w:rPr>
        <w:t>This is not to say that thoughtful approaches and dedicated execution can’t make enormous inroads on environmental stewardship, societal gains, and economic success.  We see companies in this small sample who have become prosperous and highly active in this regard.  It is revealing, however, that those that have been most successful have be</w:t>
      </w:r>
      <w:r w:rsidR="00511947">
        <w:rPr>
          <w:rFonts w:ascii="Times New Roman" w:hAnsi="Times New Roman" w:cs="Times New Roman"/>
        </w:rPr>
        <w:t>en</w:t>
      </w:r>
      <w:r w:rsidR="00851DA4">
        <w:rPr>
          <w:rFonts w:ascii="Times New Roman" w:hAnsi="Times New Roman" w:cs="Times New Roman"/>
        </w:rPr>
        <w:t xml:space="preserve"> at it a long time.  Many are building on</w:t>
      </w:r>
      <w:r w:rsidR="00511947">
        <w:rPr>
          <w:rFonts w:ascii="Times New Roman" w:hAnsi="Times New Roman" w:cs="Times New Roman"/>
        </w:rPr>
        <w:t xml:space="preserve"> corporate</w:t>
      </w:r>
      <w:r w:rsidR="00851DA4">
        <w:rPr>
          <w:rFonts w:ascii="Times New Roman" w:hAnsi="Times New Roman" w:cs="Times New Roman"/>
        </w:rPr>
        <w:t xml:space="preserve"> traditions over a century old.  </w:t>
      </w:r>
      <w:r w:rsidR="00EB6D76">
        <w:rPr>
          <w:rFonts w:ascii="Times New Roman" w:hAnsi="Times New Roman" w:cs="Times New Roman"/>
        </w:rPr>
        <w:t xml:space="preserve">The graphic in Figure 1 displays a rough way we can portray the 8 companies in how far they have come in the sustainability journey, set against </w:t>
      </w:r>
      <w:r w:rsidR="00922DC2">
        <w:rPr>
          <w:rFonts w:ascii="Times New Roman" w:hAnsi="Times New Roman" w:cs="Times New Roman"/>
        </w:rPr>
        <w:t>ratings of</w:t>
      </w:r>
      <w:r w:rsidR="00EB6D76">
        <w:rPr>
          <w:rFonts w:ascii="Times New Roman" w:hAnsi="Times New Roman" w:cs="Times New Roman"/>
        </w:rPr>
        <w:t xml:space="preserve"> organizational identification.</w:t>
      </w:r>
    </w:p>
    <w:p w:rsidR="00EB6D76" w:rsidRDefault="00EB6D76" w:rsidP="00EB6D76">
      <w:pPr>
        <w:pBdr>
          <w:bottom w:val="single" w:sz="6" w:space="1" w:color="auto"/>
        </w:pBdr>
        <w:spacing w:line="480" w:lineRule="auto"/>
        <w:rPr>
          <w:rFonts w:ascii="Times New Roman" w:hAnsi="Times New Roman" w:cs="Times New Roman"/>
        </w:rPr>
      </w:pPr>
    </w:p>
    <w:p w:rsidR="00EB6D76" w:rsidRDefault="00EB6D76" w:rsidP="00EB6D76">
      <w:pPr>
        <w:spacing w:line="480" w:lineRule="auto"/>
        <w:jc w:val="center"/>
        <w:rPr>
          <w:rFonts w:ascii="Times New Roman" w:hAnsi="Times New Roman" w:cs="Times New Roman"/>
        </w:rPr>
      </w:pPr>
    </w:p>
    <w:p w:rsidR="00EB6D76" w:rsidRDefault="00EB6D76" w:rsidP="00EB6D76">
      <w:pPr>
        <w:spacing w:line="480" w:lineRule="auto"/>
        <w:jc w:val="center"/>
        <w:rPr>
          <w:rFonts w:ascii="Times New Roman" w:hAnsi="Times New Roman" w:cs="Times New Roman"/>
        </w:rPr>
      </w:pPr>
      <w:r>
        <w:rPr>
          <w:rFonts w:ascii="Times New Roman" w:hAnsi="Times New Roman" w:cs="Times New Roman"/>
        </w:rPr>
        <w:t xml:space="preserve">Insert </w:t>
      </w:r>
      <w:r w:rsidRPr="00833489">
        <w:rPr>
          <w:rFonts w:ascii="Times New Roman" w:hAnsi="Times New Roman" w:cs="Times New Roman"/>
          <w:smallCaps/>
        </w:rPr>
        <w:t>Figure</w:t>
      </w:r>
      <w:r>
        <w:rPr>
          <w:rFonts w:ascii="Times New Roman" w:hAnsi="Times New Roman" w:cs="Times New Roman"/>
        </w:rPr>
        <w:t xml:space="preserve"> 1 approximately here</w:t>
      </w:r>
    </w:p>
    <w:p w:rsidR="00EB6D76" w:rsidRPr="00C62D73" w:rsidRDefault="00EB6D76" w:rsidP="00EB6D76">
      <w:pPr>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w:t>
      </w:r>
    </w:p>
    <w:p w:rsidR="00C62D73" w:rsidRDefault="00C62D73" w:rsidP="00C62D73">
      <w:pPr>
        <w:rPr>
          <w:rFonts w:ascii="Times New Roman" w:hAnsi="Times New Roman" w:cs="Times New Roman"/>
        </w:rPr>
      </w:pPr>
    </w:p>
    <w:p w:rsidR="00922DC2" w:rsidRDefault="00EB6D76" w:rsidP="00EB6D76">
      <w:pPr>
        <w:spacing w:line="480" w:lineRule="auto"/>
        <w:rPr>
          <w:rFonts w:ascii="Times New Roman" w:hAnsi="Times New Roman" w:cs="Times New Roman"/>
        </w:rPr>
      </w:pPr>
      <w:r>
        <w:rPr>
          <w:rFonts w:ascii="Times New Roman" w:hAnsi="Times New Roman" w:cs="Times New Roman"/>
        </w:rPr>
        <w:tab/>
        <w:t xml:space="preserve">This crude scatterplot shows a pattern that sustainability management and organizational identification do seem associated with each other.  </w:t>
      </w:r>
      <w:r w:rsidR="008D2AEE">
        <w:rPr>
          <w:rFonts w:ascii="Times New Roman" w:hAnsi="Times New Roman" w:cs="Times New Roman"/>
        </w:rPr>
        <w:t>Still, no one variable can account for organizations setting a strategy and executing a broad-based transformation for sustainability.  Many would say that</w:t>
      </w:r>
      <w:r w:rsidR="005E4F29">
        <w:rPr>
          <w:rFonts w:ascii="Times New Roman" w:hAnsi="Times New Roman" w:cs="Times New Roman"/>
        </w:rPr>
        <w:t xml:space="preserve"> it is necessary that</w:t>
      </w:r>
      <w:r w:rsidR="008D2AEE">
        <w:rPr>
          <w:rFonts w:ascii="Times New Roman" w:hAnsi="Times New Roman" w:cs="Times New Roman"/>
        </w:rPr>
        <w:t xml:space="preserve"> senior management firmly hold the intention of moving in that direction (Fairfield</w:t>
      </w:r>
      <w:r w:rsidR="008B0D25">
        <w:rPr>
          <w:rFonts w:ascii="Times New Roman" w:hAnsi="Times New Roman" w:cs="Times New Roman"/>
        </w:rPr>
        <w:t xml:space="preserve">, Harmon, </w:t>
      </w:r>
      <w:r w:rsidR="00035C34">
        <w:rPr>
          <w:rFonts w:ascii="Times New Roman" w:hAnsi="Times New Roman" w:cs="Times New Roman"/>
        </w:rPr>
        <w:t xml:space="preserve">Behson, </w:t>
      </w:r>
      <w:r w:rsidR="008B0D25">
        <w:rPr>
          <w:rFonts w:ascii="Times New Roman" w:hAnsi="Times New Roman" w:cs="Times New Roman"/>
        </w:rPr>
        <w:t>2011</w:t>
      </w:r>
      <w:r w:rsidR="00035C34">
        <w:rPr>
          <w:rFonts w:ascii="Times New Roman" w:hAnsi="Times New Roman" w:cs="Times New Roman"/>
        </w:rPr>
        <w:t xml:space="preserve">; Wirtenberg, </w:t>
      </w:r>
      <w:r w:rsidR="008B0D25">
        <w:rPr>
          <w:rFonts w:ascii="Times New Roman" w:hAnsi="Times New Roman" w:cs="Times New Roman"/>
        </w:rPr>
        <w:t>Harmon, Russell, &amp; Fairfield, 2007).</w:t>
      </w:r>
      <w:r w:rsidR="00035C34">
        <w:rPr>
          <w:rFonts w:ascii="Times New Roman" w:hAnsi="Times New Roman" w:cs="Times New Roman"/>
        </w:rPr>
        <w:t xml:space="preserve">  In addition, thorough-going sustainability management does depend on energizing employees to be aligned and committed to achieve broad results.  This suggests that sensemaking must support the idea of executing sustainability in day-to-day management and that organizational identification acts like a moderating variable that can enable or undermine employee behavior.  FIGURE 2 portrays a preliminary model for how this dynamic can play out to achieve employee engagement and thus high levels of sustainability.  </w:t>
      </w:r>
    </w:p>
    <w:p w:rsidR="000F2B98" w:rsidRDefault="000F2B98" w:rsidP="000F2B98">
      <w:pPr>
        <w:pBdr>
          <w:bottom w:val="single" w:sz="6" w:space="1" w:color="auto"/>
        </w:pBdr>
        <w:spacing w:line="480" w:lineRule="auto"/>
        <w:rPr>
          <w:rFonts w:ascii="Times New Roman" w:hAnsi="Times New Roman" w:cs="Times New Roman"/>
        </w:rPr>
      </w:pPr>
    </w:p>
    <w:p w:rsidR="000F2B98" w:rsidRDefault="000F2B98" w:rsidP="000F2B98">
      <w:pPr>
        <w:spacing w:line="480" w:lineRule="auto"/>
        <w:jc w:val="center"/>
        <w:rPr>
          <w:rFonts w:ascii="Times New Roman" w:hAnsi="Times New Roman" w:cs="Times New Roman"/>
        </w:rPr>
      </w:pPr>
    </w:p>
    <w:p w:rsidR="000F2B98" w:rsidRDefault="000F2B98" w:rsidP="000F2B98">
      <w:pPr>
        <w:spacing w:line="480" w:lineRule="auto"/>
        <w:jc w:val="center"/>
        <w:rPr>
          <w:rFonts w:ascii="Times New Roman" w:hAnsi="Times New Roman" w:cs="Times New Roman"/>
        </w:rPr>
      </w:pPr>
      <w:r>
        <w:rPr>
          <w:rFonts w:ascii="Times New Roman" w:hAnsi="Times New Roman" w:cs="Times New Roman"/>
        </w:rPr>
        <w:t xml:space="preserve">Insert </w:t>
      </w:r>
      <w:r w:rsidRPr="00833489">
        <w:rPr>
          <w:rFonts w:ascii="Times New Roman" w:hAnsi="Times New Roman" w:cs="Times New Roman"/>
          <w:smallCaps/>
        </w:rPr>
        <w:t>Figure</w:t>
      </w:r>
      <w:r>
        <w:rPr>
          <w:rFonts w:ascii="Times New Roman" w:hAnsi="Times New Roman" w:cs="Times New Roman"/>
        </w:rPr>
        <w:t xml:space="preserve"> 2 approximately here</w:t>
      </w:r>
    </w:p>
    <w:p w:rsidR="000F2B98" w:rsidRPr="00C62D73" w:rsidRDefault="000F2B98" w:rsidP="000F2B98">
      <w:pPr>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w:t>
      </w:r>
    </w:p>
    <w:p w:rsidR="000F2B98" w:rsidRDefault="000F2B98" w:rsidP="000F2B98">
      <w:pPr>
        <w:rPr>
          <w:rFonts w:ascii="Times New Roman" w:hAnsi="Times New Roman" w:cs="Times New Roman"/>
        </w:rPr>
      </w:pPr>
    </w:p>
    <w:p w:rsidR="00035C34" w:rsidRDefault="00035C34" w:rsidP="00EB6D76">
      <w:pPr>
        <w:spacing w:line="480" w:lineRule="auto"/>
        <w:rPr>
          <w:rFonts w:ascii="Times New Roman" w:hAnsi="Times New Roman" w:cs="Times New Roman"/>
        </w:rPr>
      </w:pPr>
      <w:r>
        <w:rPr>
          <w:rFonts w:ascii="Times New Roman" w:hAnsi="Times New Roman" w:cs="Times New Roman"/>
        </w:rPr>
        <w:tab/>
        <w:t>The model lays out how executive leadership may or may not call for major initiatives around sustainability.  Employees’ sensemaking react</w:t>
      </w:r>
      <w:r w:rsidR="00336B5F">
        <w:rPr>
          <w:rFonts w:ascii="Times New Roman" w:hAnsi="Times New Roman" w:cs="Times New Roman"/>
        </w:rPr>
        <w:t>s</w:t>
      </w:r>
      <w:r>
        <w:rPr>
          <w:rFonts w:ascii="Times New Roman" w:hAnsi="Times New Roman" w:cs="Times New Roman"/>
        </w:rPr>
        <w:t xml:space="preserve"> to that stimulus as </w:t>
      </w:r>
      <w:r w:rsidR="00336B5F">
        <w:rPr>
          <w:rFonts w:ascii="Times New Roman" w:hAnsi="Times New Roman" w:cs="Times New Roman"/>
        </w:rPr>
        <w:t>an</w:t>
      </w:r>
      <w:r>
        <w:rPr>
          <w:rFonts w:ascii="Times New Roman" w:hAnsi="Times New Roman" w:cs="Times New Roman"/>
        </w:rPr>
        <w:t xml:space="preserve"> important</w:t>
      </w:r>
      <w:r w:rsidR="00336B5F">
        <w:rPr>
          <w:rFonts w:ascii="Times New Roman" w:hAnsi="Times New Roman" w:cs="Times New Roman"/>
        </w:rPr>
        <w:t xml:space="preserve"> kind of</w:t>
      </w:r>
      <w:r>
        <w:rPr>
          <w:rFonts w:ascii="Times New Roman" w:hAnsi="Times New Roman" w:cs="Times New Roman"/>
        </w:rPr>
        <w:t xml:space="preserve"> filter to </w:t>
      </w:r>
      <w:r w:rsidR="00336B5F">
        <w:rPr>
          <w:rFonts w:ascii="Times New Roman" w:hAnsi="Times New Roman" w:cs="Times New Roman"/>
        </w:rPr>
        <w:t>outright compliance and</w:t>
      </w:r>
      <w:r w:rsidR="00EB6742">
        <w:rPr>
          <w:rFonts w:ascii="Times New Roman" w:hAnsi="Times New Roman" w:cs="Times New Roman"/>
        </w:rPr>
        <w:t xml:space="preserve"> even</w:t>
      </w:r>
      <w:r w:rsidR="00336B5F">
        <w:rPr>
          <w:rFonts w:ascii="Times New Roman" w:hAnsi="Times New Roman" w:cs="Times New Roman"/>
        </w:rPr>
        <w:t xml:space="preserve"> excitement by employees.  People’s personal history and mindset </w:t>
      </w:r>
      <w:r w:rsidR="00EF3929">
        <w:rPr>
          <w:rFonts w:ascii="Times New Roman" w:hAnsi="Times New Roman" w:cs="Times New Roman"/>
        </w:rPr>
        <w:t>about sustainability</w:t>
      </w:r>
      <w:r w:rsidR="005E4F29">
        <w:rPr>
          <w:rFonts w:ascii="Times New Roman" w:hAnsi="Times New Roman" w:cs="Times New Roman"/>
        </w:rPr>
        <w:t xml:space="preserve"> and seeking meaning</w:t>
      </w:r>
      <w:r w:rsidR="00336B5F">
        <w:rPr>
          <w:rFonts w:ascii="Times New Roman" w:hAnsi="Times New Roman" w:cs="Times New Roman"/>
        </w:rPr>
        <w:t xml:space="preserve"> </w:t>
      </w:r>
      <w:r w:rsidR="00833489">
        <w:rPr>
          <w:rFonts w:ascii="Times New Roman" w:hAnsi="Times New Roman" w:cs="Times New Roman"/>
        </w:rPr>
        <w:t xml:space="preserve">are an important part of the foundation for sensemaking.  </w:t>
      </w:r>
      <w:r w:rsidR="001E5985">
        <w:rPr>
          <w:rFonts w:ascii="Times New Roman" w:hAnsi="Times New Roman" w:cs="Times New Roman"/>
        </w:rPr>
        <w:t xml:space="preserve">If no ambitious goals or practices for sustainability are set in place, then organizational identification can certainly not </w:t>
      </w:r>
      <w:r w:rsidR="00FB0A16">
        <w:rPr>
          <w:rFonts w:ascii="Times New Roman" w:hAnsi="Times New Roman" w:cs="Times New Roman"/>
        </w:rPr>
        <w:t>ignite major</w:t>
      </w:r>
      <w:r w:rsidR="001E5985">
        <w:rPr>
          <w:rFonts w:ascii="Times New Roman" w:hAnsi="Times New Roman" w:cs="Times New Roman"/>
        </w:rPr>
        <w:t xml:space="preserve"> engagement around </w:t>
      </w:r>
      <w:r w:rsidR="00CE78C1">
        <w:rPr>
          <w:rFonts w:ascii="Times New Roman" w:hAnsi="Times New Roman" w:cs="Times New Roman"/>
        </w:rPr>
        <w:t>sustainability.</w:t>
      </w:r>
      <w:r w:rsidR="00FB0A16">
        <w:rPr>
          <w:rFonts w:ascii="Times New Roman" w:hAnsi="Times New Roman" w:cs="Times New Roman"/>
        </w:rPr>
        <w:t xml:space="preserve">  </w:t>
      </w:r>
      <w:r w:rsidR="00833489">
        <w:rPr>
          <w:rFonts w:ascii="Times New Roman" w:hAnsi="Times New Roman" w:cs="Times New Roman"/>
        </w:rPr>
        <w:t>We can regard organizational identification as moderating</w:t>
      </w:r>
      <w:r w:rsidR="00336B5F">
        <w:rPr>
          <w:rFonts w:ascii="Times New Roman" w:hAnsi="Times New Roman" w:cs="Times New Roman"/>
        </w:rPr>
        <w:t xml:space="preserve"> </w:t>
      </w:r>
      <w:r w:rsidR="00833489">
        <w:rPr>
          <w:rFonts w:ascii="Times New Roman" w:hAnsi="Times New Roman" w:cs="Times New Roman"/>
        </w:rPr>
        <w:t xml:space="preserve">the output of person’s sensemaking. </w:t>
      </w:r>
      <w:r w:rsidR="00336B5F">
        <w:rPr>
          <w:rFonts w:ascii="Times New Roman" w:hAnsi="Times New Roman" w:cs="Times New Roman"/>
        </w:rPr>
        <w:t xml:space="preserve"> If </w:t>
      </w:r>
      <w:r w:rsidR="00833489">
        <w:rPr>
          <w:rFonts w:ascii="Times New Roman" w:hAnsi="Times New Roman" w:cs="Times New Roman"/>
        </w:rPr>
        <w:t>it is</w:t>
      </w:r>
      <w:r w:rsidR="00336B5F">
        <w:rPr>
          <w:rFonts w:ascii="Times New Roman" w:hAnsi="Times New Roman" w:cs="Times New Roman"/>
        </w:rPr>
        <w:t xml:space="preserve"> strong, the data here suggest that </w:t>
      </w:r>
      <w:r w:rsidR="00FB0A16">
        <w:rPr>
          <w:rFonts w:ascii="Times New Roman" w:hAnsi="Times New Roman" w:cs="Times New Roman"/>
        </w:rPr>
        <w:t>identification</w:t>
      </w:r>
      <w:r w:rsidR="00336B5F">
        <w:rPr>
          <w:rFonts w:ascii="Times New Roman" w:hAnsi="Times New Roman" w:cs="Times New Roman"/>
        </w:rPr>
        <w:t xml:space="preserve"> can trigger powerful employee engagement</w:t>
      </w:r>
      <w:r w:rsidR="00FB0A16">
        <w:rPr>
          <w:rFonts w:ascii="Times New Roman" w:hAnsi="Times New Roman" w:cs="Times New Roman"/>
        </w:rPr>
        <w:t xml:space="preserve"> in concert with a convincing strategy</w:t>
      </w:r>
      <w:r w:rsidR="00336B5F">
        <w:rPr>
          <w:rFonts w:ascii="Times New Roman" w:hAnsi="Times New Roman" w:cs="Times New Roman"/>
        </w:rPr>
        <w:t>.  If so, that can greatly increase the chances of implementing an extensive sustainability agenda</w:t>
      </w:r>
      <w:r w:rsidR="00EB6742">
        <w:rPr>
          <w:rFonts w:ascii="Times New Roman" w:hAnsi="Times New Roman" w:cs="Times New Roman"/>
        </w:rPr>
        <w:t xml:space="preserve"> (e.g., Fairfield </w:t>
      </w:r>
      <w:r w:rsidR="00D96FD0">
        <w:rPr>
          <w:rFonts w:ascii="Times New Roman" w:hAnsi="Times New Roman" w:cs="Times New Roman"/>
        </w:rPr>
        <w:t>et al., 2008</w:t>
      </w:r>
      <w:r w:rsidR="00EB6742">
        <w:rPr>
          <w:rFonts w:ascii="Times New Roman" w:hAnsi="Times New Roman" w:cs="Times New Roman"/>
        </w:rPr>
        <w:t>)</w:t>
      </w:r>
      <w:r w:rsidR="00336B5F">
        <w:rPr>
          <w:rFonts w:ascii="Times New Roman" w:hAnsi="Times New Roman" w:cs="Times New Roman"/>
        </w:rPr>
        <w:t xml:space="preserve">.  If </w:t>
      </w:r>
      <w:r w:rsidR="00FB0A16">
        <w:rPr>
          <w:rFonts w:ascii="Times New Roman" w:hAnsi="Times New Roman" w:cs="Times New Roman"/>
        </w:rPr>
        <w:t>identification</w:t>
      </w:r>
      <w:r w:rsidR="00D96FD0">
        <w:rPr>
          <w:rFonts w:ascii="Times New Roman" w:hAnsi="Times New Roman" w:cs="Times New Roman"/>
        </w:rPr>
        <w:t xml:space="preserve"> is</w:t>
      </w:r>
      <w:r w:rsidR="00336B5F">
        <w:rPr>
          <w:rFonts w:ascii="Times New Roman" w:hAnsi="Times New Roman" w:cs="Times New Roman"/>
        </w:rPr>
        <w:t xml:space="preserve"> weak or negative, then </w:t>
      </w:r>
      <w:r w:rsidR="00D96FD0">
        <w:rPr>
          <w:rFonts w:ascii="Times New Roman" w:hAnsi="Times New Roman" w:cs="Times New Roman"/>
        </w:rPr>
        <w:t>it</w:t>
      </w:r>
      <w:r w:rsidR="00336B5F">
        <w:rPr>
          <w:rFonts w:ascii="Times New Roman" w:hAnsi="Times New Roman" w:cs="Times New Roman"/>
        </w:rPr>
        <w:t xml:space="preserve"> </w:t>
      </w:r>
      <w:r w:rsidR="00EF3929">
        <w:rPr>
          <w:rFonts w:ascii="Times New Roman" w:hAnsi="Times New Roman" w:cs="Times New Roman"/>
        </w:rPr>
        <w:t>can</w:t>
      </w:r>
      <w:r w:rsidR="00336B5F">
        <w:rPr>
          <w:rFonts w:ascii="Times New Roman" w:hAnsi="Times New Roman" w:cs="Times New Roman"/>
        </w:rPr>
        <w:t xml:space="preserve"> retard any efforts to enlist employees in a sustainability strategy.  </w:t>
      </w:r>
      <w:r w:rsidR="005E4F29">
        <w:rPr>
          <w:rFonts w:ascii="Times New Roman" w:hAnsi="Times New Roman" w:cs="Times New Roman"/>
        </w:rPr>
        <w:t>The findings on Table 4 suggest some strategies for engendering more identification.</w:t>
      </w:r>
    </w:p>
    <w:p w:rsidR="00891A1B" w:rsidRDefault="00EB6742" w:rsidP="00891A1B">
      <w:pPr>
        <w:spacing w:line="480" w:lineRule="auto"/>
        <w:rPr>
          <w:rFonts w:ascii="Times New Roman" w:hAnsi="Times New Roman" w:cs="Times New Roman"/>
        </w:rPr>
      </w:pPr>
      <w:r>
        <w:rPr>
          <w:rFonts w:ascii="Times New Roman" w:hAnsi="Times New Roman" w:cs="Times New Roman"/>
        </w:rPr>
        <w:tab/>
        <w:t>Some elements of feedback also appear in the model.  Organizational identification naturally flows from one’s sensemaking.  Identification</w:t>
      </w:r>
      <w:r w:rsidR="00891A1B">
        <w:rPr>
          <w:rFonts w:ascii="Times New Roman" w:hAnsi="Times New Roman" w:cs="Times New Roman"/>
        </w:rPr>
        <w:t xml:space="preserve"> in turn</w:t>
      </w:r>
      <w:r>
        <w:rPr>
          <w:rFonts w:ascii="Times New Roman" w:hAnsi="Times New Roman" w:cs="Times New Roman"/>
        </w:rPr>
        <w:t xml:space="preserve"> surely figures into ongoing sensemaking as well, </w:t>
      </w:r>
      <w:r w:rsidR="00EF3929">
        <w:rPr>
          <w:rFonts w:ascii="Times New Roman" w:hAnsi="Times New Roman" w:cs="Times New Roman"/>
        </w:rPr>
        <w:t xml:space="preserve">shown by </w:t>
      </w:r>
      <w:r>
        <w:rPr>
          <w:rFonts w:ascii="Times New Roman" w:hAnsi="Times New Roman" w:cs="Times New Roman"/>
        </w:rPr>
        <w:t>arrows</w:t>
      </w:r>
      <w:r w:rsidR="00D96FD0">
        <w:rPr>
          <w:rFonts w:ascii="Times New Roman" w:hAnsi="Times New Roman" w:cs="Times New Roman"/>
        </w:rPr>
        <w:t xml:space="preserve"> in both directions</w:t>
      </w:r>
      <w:r>
        <w:rPr>
          <w:rFonts w:ascii="Times New Roman" w:hAnsi="Times New Roman" w:cs="Times New Roman"/>
        </w:rPr>
        <w:t xml:space="preserve">.  The most intriguing feedback idea arises from the arrow from employee engagement toward </w:t>
      </w:r>
      <w:r w:rsidR="00891A1B">
        <w:rPr>
          <w:rFonts w:ascii="Times New Roman" w:hAnsi="Times New Roman" w:cs="Times New Roman"/>
        </w:rPr>
        <w:t>organizational identification</w:t>
      </w:r>
      <w:r>
        <w:rPr>
          <w:rFonts w:ascii="Times New Roman" w:hAnsi="Times New Roman" w:cs="Times New Roman"/>
        </w:rPr>
        <w:t xml:space="preserve">.  </w:t>
      </w:r>
      <w:r w:rsidR="00891A1B">
        <w:rPr>
          <w:rFonts w:ascii="Times New Roman" w:hAnsi="Times New Roman" w:cs="Times New Roman"/>
        </w:rPr>
        <w:t xml:space="preserve">Do employees in highly sustainable companies feel greater identification precisely </w:t>
      </w:r>
      <w:r w:rsidR="00891A1B">
        <w:rPr>
          <w:rFonts w:ascii="Times New Roman" w:hAnsi="Times New Roman" w:cs="Times New Roman"/>
          <w:i/>
        </w:rPr>
        <w:t>because</w:t>
      </w:r>
      <w:r w:rsidR="00891A1B">
        <w:rPr>
          <w:rFonts w:ascii="Times New Roman" w:hAnsi="Times New Roman" w:cs="Times New Roman"/>
        </w:rPr>
        <w:t xml:space="preserve"> of the sustainability path it has followed?  </w:t>
      </w:r>
      <w:r w:rsidR="00EF3929">
        <w:rPr>
          <w:rFonts w:ascii="Times New Roman" w:hAnsi="Times New Roman" w:cs="Times New Roman"/>
        </w:rPr>
        <w:t xml:space="preserve">We see evidence of this virtuous cycle in comments from informants at Chemco and Service-co.  </w:t>
      </w:r>
      <w:r w:rsidR="00891A1B">
        <w:rPr>
          <w:rFonts w:ascii="Times New Roman" w:hAnsi="Times New Roman" w:cs="Times New Roman"/>
        </w:rPr>
        <w:t xml:space="preserve">That </w:t>
      </w:r>
      <w:r w:rsidR="00D96FD0">
        <w:rPr>
          <w:rFonts w:ascii="Times New Roman" w:hAnsi="Times New Roman" w:cs="Times New Roman"/>
        </w:rPr>
        <w:t xml:space="preserve">sentiment </w:t>
      </w:r>
      <w:r w:rsidR="00891A1B">
        <w:rPr>
          <w:rFonts w:ascii="Times New Roman" w:hAnsi="Times New Roman" w:cs="Times New Roman"/>
        </w:rPr>
        <w:t xml:space="preserve">is suggested by the research showing that job seekers may prefer companies that pursue sustainability (Chapman, Uggerslev, Carroll, </w:t>
      </w:r>
      <w:r w:rsidR="00891A1B">
        <w:rPr>
          <w:rFonts w:ascii="Times New Roman" w:hAnsi="Times New Roman" w:cs="Times New Roman"/>
        </w:rPr>
        <w:lastRenderedPageBreak/>
        <w:t xml:space="preserve">Piasentins, &amp; Jones, 2005; Jones, et al., 2014).   </w:t>
      </w:r>
      <w:r w:rsidR="00DB78CB">
        <w:rPr>
          <w:rFonts w:ascii="Times New Roman" w:hAnsi="Times New Roman" w:cs="Times New Roman"/>
        </w:rPr>
        <w:t>Another arrow portrays that actions of engagement similarly feed right into sensemaking itself</w:t>
      </w:r>
      <w:r w:rsidR="00EF3929">
        <w:rPr>
          <w:rFonts w:ascii="Times New Roman" w:hAnsi="Times New Roman" w:cs="Times New Roman"/>
        </w:rPr>
        <w:t>, representing the virtuous cycle</w:t>
      </w:r>
      <w:r w:rsidR="00DB78CB">
        <w:rPr>
          <w:rFonts w:ascii="Times New Roman" w:hAnsi="Times New Roman" w:cs="Times New Roman"/>
        </w:rPr>
        <w:t xml:space="preserve"> (Bem, 19</w:t>
      </w:r>
      <w:r w:rsidR="00BA4481">
        <w:rPr>
          <w:rFonts w:ascii="Times New Roman" w:hAnsi="Times New Roman" w:cs="Times New Roman"/>
        </w:rPr>
        <w:t>67</w:t>
      </w:r>
      <w:r w:rsidR="00DB78CB">
        <w:rPr>
          <w:rFonts w:ascii="Times New Roman" w:hAnsi="Times New Roman" w:cs="Times New Roman"/>
        </w:rPr>
        <w:t>; Weick, 1995).</w:t>
      </w:r>
    </w:p>
    <w:p w:rsidR="003E668B" w:rsidRDefault="003E668B" w:rsidP="00EB6D76">
      <w:pPr>
        <w:spacing w:line="480" w:lineRule="auto"/>
        <w:rPr>
          <w:rFonts w:ascii="Times New Roman" w:hAnsi="Times New Roman" w:cs="Times New Roman"/>
        </w:rPr>
      </w:pPr>
    </w:p>
    <w:p w:rsidR="003E668B" w:rsidRDefault="003E668B" w:rsidP="0047497D">
      <w:pPr>
        <w:spacing w:line="480" w:lineRule="auto"/>
        <w:jc w:val="center"/>
        <w:rPr>
          <w:rFonts w:ascii="Times New Roman" w:hAnsi="Times New Roman" w:cs="Times New Roman"/>
        </w:rPr>
      </w:pPr>
      <w:r>
        <w:rPr>
          <w:rFonts w:ascii="Times New Roman" w:hAnsi="Times New Roman" w:cs="Times New Roman"/>
          <w:b/>
        </w:rPr>
        <w:t>LIMITATIONS AND RECOMMENDATIONS</w:t>
      </w:r>
    </w:p>
    <w:p w:rsidR="003E668B" w:rsidRDefault="003E668B" w:rsidP="00EB6D76">
      <w:pPr>
        <w:spacing w:line="480" w:lineRule="auto"/>
        <w:rPr>
          <w:rFonts w:ascii="Times New Roman" w:hAnsi="Times New Roman" w:cs="Times New Roman"/>
        </w:rPr>
      </w:pPr>
      <w:r>
        <w:rPr>
          <w:rFonts w:ascii="Times New Roman" w:hAnsi="Times New Roman" w:cs="Times New Roman"/>
        </w:rPr>
        <w:tab/>
      </w:r>
      <w:r w:rsidR="00267611">
        <w:rPr>
          <w:rFonts w:ascii="Times New Roman" w:hAnsi="Times New Roman" w:cs="Times New Roman"/>
        </w:rPr>
        <w:t xml:space="preserve">While this exploratory research offers some </w:t>
      </w:r>
      <w:r w:rsidR="00D96FD0">
        <w:rPr>
          <w:rFonts w:ascii="Times New Roman" w:hAnsi="Times New Roman" w:cs="Times New Roman"/>
        </w:rPr>
        <w:t>promising</w:t>
      </w:r>
      <w:r w:rsidR="00267611">
        <w:rPr>
          <w:rFonts w:ascii="Times New Roman" w:hAnsi="Times New Roman" w:cs="Times New Roman"/>
        </w:rPr>
        <w:t xml:space="preserve"> ideas, it still has</w:t>
      </w:r>
      <w:r w:rsidR="00CB4778">
        <w:rPr>
          <w:rFonts w:ascii="Times New Roman" w:hAnsi="Times New Roman" w:cs="Times New Roman"/>
        </w:rPr>
        <w:t xml:space="preserve"> some obvious limitations.  While it exemplifies the variety, richness, and unexpected findings that qualitative inquire can deliver, it still is based on a small sample of organizations and informants.  </w:t>
      </w:r>
      <w:r w:rsidR="006C6F50">
        <w:rPr>
          <w:rFonts w:ascii="Times New Roman" w:hAnsi="Times New Roman" w:cs="Times New Roman"/>
        </w:rPr>
        <w:t>It would be strengthened by more interviews at the same number of companies.  More persuasive result</w:t>
      </w:r>
      <w:r w:rsidR="00267611">
        <w:rPr>
          <w:rFonts w:ascii="Times New Roman" w:hAnsi="Times New Roman" w:cs="Times New Roman"/>
        </w:rPr>
        <w:t>s</w:t>
      </w:r>
      <w:r w:rsidR="006C6F50">
        <w:rPr>
          <w:rFonts w:ascii="Times New Roman" w:hAnsi="Times New Roman" w:cs="Times New Roman"/>
        </w:rPr>
        <w:t xml:space="preserve"> could occur if other research partners joined a collective effort to dare to put a numerical estimate on variables as outwardly elusive as organizational identification and sustainability management.  </w:t>
      </w:r>
      <w:r w:rsidR="006F0873">
        <w:rPr>
          <w:rFonts w:ascii="Times New Roman" w:hAnsi="Times New Roman" w:cs="Times New Roman"/>
        </w:rPr>
        <w:t>Further studies could go more deeply into individual companies, with surveys that can quantify some of the key variables</w:t>
      </w:r>
      <w:r w:rsidR="00B97BD2">
        <w:rPr>
          <w:rFonts w:ascii="Times New Roman" w:hAnsi="Times New Roman" w:cs="Times New Roman"/>
        </w:rPr>
        <w:t xml:space="preserve"> for a deeper understanding of the associations indicated here.</w:t>
      </w:r>
      <w:r w:rsidR="006F0873">
        <w:rPr>
          <w:rFonts w:ascii="Times New Roman" w:hAnsi="Times New Roman" w:cs="Times New Roman"/>
        </w:rPr>
        <w:t xml:space="preserve">  A larger survey of the public at large could similarly shed light on the subject.  Examining </w:t>
      </w:r>
      <w:r w:rsidR="00D96FD0">
        <w:rPr>
          <w:rFonts w:ascii="Times New Roman" w:hAnsi="Times New Roman" w:cs="Times New Roman"/>
        </w:rPr>
        <w:t xml:space="preserve">other </w:t>
      </w:r>
      <w:r w:rsidR="006F0873">
        <w:rPr>
          <w:rFonts w:ascii="Times New Roman" w:hAnsi="Times New Roman" w:cs="Times New Roman"/>
        </w:rPr>
        <w:t>potential moderators and mediators would help, including procedural justice (Milliken</w:t>
      </w:r>
      <w:r w:rsidR="009F153B">
        <w:rPr>
          <w:rFonts w:ascii="Times New Roman" w:hAnsi="Times New Roman" w:cs="Times New Roman"/>
        </w:rPr>
        <w:t xml:space="preserve"> &amp; See</w:t>
      </w:r>
      <w:r w:rsidR="006F0873">
        <w:rPr>
          <w:rFonts w:ascii="Times New Roman" w:hAnsi="Times New Roman" w:cs="Times New Roman"/>
        </w:rPr>
        <w:t>, 2014), organizational commitment, and others.</w:t>
      </w:r>
    </w:p>
    <w:p w:rsidR="003E668B" w:rsidRDefault="00D96FD0" w:rsidP="00B57FA1">
      <w:pPr>
        <w:spacing w:line="480" w:lineRule="auto"/>
        <w:rPr>
          <w:rFonts w:ascii="Times New Roman" w:hAnsi="Times New Roman" w:cs="Times New Roman"/>
        </w:rPr>
      </w:pPr>
      <w:r>
        <w:rPr>
          <w:rFonts w:ascii="Times New Roman" w:hAnsi="Times New Roman" w:cs="Times New Roman"/>
        </w:rPr>
        <w:tab/>
      </w:r>
      <w:r w:rsidR="006F0873">
        <w:rPr>
          <w:rFonts w:ascii="Times New Roman" w:hAnsi="Times New Roman" w:cs="Times New Roman"/>
        </w:rPr>
        <w:t>To practitioners, these findings say that the</w:t>
      </w:r>
      <w:r w:rsidR="00267611">
        <w:rPr>
          <w:rFonts w:ascii="Times New Roman" w:hAnsi="Times New Roman" w:cs="Times New Roman"/>
        </w:rPr>
        <w:t xml:space="preserve"> one of the</w:t>
      </w:r>
      <w:r w:rsidR="006F0873">
        <w:rPr>
          <w:rFonts w:ascii="Times New Roman" w:hAnsi="Times New Roman" w:cs="Times New Roman"/>
        </w:rPr>
        <w:t xml:space="preserve"> most fertile </w:t>
      </w:r>
      <w:r w:rsidR="00267611">
        <w:rPr>
          <w:rFonts w:ascii="Times New Roman" w:hAnsi="Times New Roman" w:cs="Times New Roman"/>
        </w:rPr>
        <w:t>beds</w:t>
      </w:r>
      <w:r w:rsidR="006F0873">
        <w:rPr>
          <w:rFonts w:ascii="Times New Roman" w:hAnsi="Times New Roman" w:cs="Times New Roman"/>
        </w:rPr>
        <w:t xml:space="preserve"> for successful sustainability advances would be where</w:t>
      </w:r>
      <w:r w:rsidR="00267611">
        <w:rPr>
          <w:rFonts w:ascii="Times New Roman" w:hAnsi="Times New Roman" w:cs="Times New Roman"/>
        </w:rPr>
        <w:t xml:space="preserve"> the seeds of</w:t>
      </w:r>
      <w:r w:rsidR="006F0873">
        <w:rPr>
          <w:rFonts w:ascii="Times New Roman" w:hAnsi="Times New Roman" w:cs="Times New Roman"/>
        </w:rPr>
        <w:t xml:space="preserve"> orga</w:t>
      </w:r>
      <w:r>
        <w:rPr>
          <w:rFonts w:ascii="Times New Roman" w:hAnsi="Times New Roman" w:cs="Times New Roman"/>
        </w:rPr>
        <w:t>nizational identification exist.</w:t>
      </w:r>
      <w:r w:rsidR="006F0873">
        <w:rPr>
          <w:rFonts w:ascii="Times New Roman" w:hAnsi="Times New Roman" w:cs="Times New Roman"/>
        </w:rPr>
        <w:t xml:space="preserve">  A successful manager could discover this payoff by taking steps that engender more positive identification.  Similarly, one may expect that some portion of a workforce will appreciate and even be proud of sustainability steps taken by the organization, reinforcing the feeling of identification.  As previous studies have shown, increased citizenship behavior, work effort, and </w:t>
      </w:r>
      <w:r w:rsidR="006F0873">
        <w:rPr>
          <w:rFonts w:ascii="Times New Roman" w:hAnsi="Times New Roman" w:cs="Times New Roman"/>
        </w:rPr>
        <w:lastRenderedPageBreak/>
        <w:t>cooperation may result (Bartel, 2001; Dukerich, et al., 2002; van Dick et al., 2004; Riketta, 2005).</w:t>
      </w:r>
    </w:p>
    <w:p w:rsidR="00244714" w:rsidRDefault="00B57FA1" w:rsidP="00244714">
      <w:pPr>
        <w:spacing w:line="480" w:lineRule="auto"/>
        <w:ind w:firstLine="720"/>
        <w:rPr>
          <w:rFonts w:ascii="Times New Roman" w:hAnsi="Times New Roman" w:cs="Times New Roman"/>
        </w:rPr>
      </w:pPr>
      <w:r w:rsidRPr="00B57FA1">
        <w:rPr>
          <w:rFonts w:ascii="Times New Roman" w:hAnsi="Times New Roman" w:cs="Times New Roman"/>
        </w:rPr>
        <w:t xml:space="preserve">For the planet to achieve more sustainable conditions, the business sector must surely play a major, if not decisive, role.  To drive a stake in the ground and make irrevocable progress, employees at all levels need to play a key part.  We have seen </w:t>
      </w:r>
      <w:r>
        <w:rPr>
          <w:rFonts w:ascii="Times New Roman" w:hAnsi="Times New Roman" w:cs="Times New Roman"/>
        </w:rPr>
        <w:t xml:space="preserve">that </w:t>
      </w:r>
      <w:r w:rsidRPr="00B57FA1">
        <w:rPr>
          <w:rFonts w:ascii="Times New Roman" w:hAnsi="Times New Roman" w:cs="Times New Roman"/>
        </w:rPr>
        <w:t>at the micro level, organization</w:t>
      </w:r>
      <w:r>
        <w:rPr>
          <w:rFonts w:ascii="Times New Roman" w:hAnsi="Times New Roman" w:cs="Times New Roman"/>
        </w:rPr>
        <w:t>al identification</w:t>
      </w:r>
      <w:r w:rsidRPr="00B57FA1">
        <w:rPr>
          <w:rFonts w:ascii="Times New Roman" w:hAnsi="Times New Roman" w:cs="Times New Roman"/>
        </w:rPr>
        <w:t xml:space="preserve"> seems likely to be an important part, enlisting and engaging employees to make this opportunity a reality.  It is surely critical that we succeed.</w:t>
      </w:r>
    </w:p>
    <w:p w:rsidR="008319FC" w:rsidRPr="00550E69" w:rsidRDefault="00DF691E" w:rsidP="00244714">
      <w:pPr>
        <w:spacing w:line="480" w:lineRule="auto"/>
        <w:ind w:firstLine="720"/>
        <w:rPr>
          <w:rFonts w:ascii="Times New Roman" w:hAnsi="Times New Roman" w:cs="Times New Roman"/>
        </w:rPr>
      </w:pPr>
      <w:r w:rsidRPr="00B57FA1">
        <w:rPr>
          <w:rFonts w:ascii="Times New Roman" w:hAnsi="Times New Roman" w:cs="Times New Roman"/>
        </w:rPr>
        <w:br w:type="page"/>
      </w:r>
    </w:p>
    <w:p w:rsidR="00AF1254" w:rsidRPr="00550E69" w:rsidRDefault="008319FC" w:rsidP="00550E69">
      <w:pPr>
        <w:spacing w:line="480" w:lineRule="auto"/>
        <w:jc w:val="center"/>
        <w:rPr>
          <w:rFonts w:ascii="Times New Roman" w:hAnsi="Times New Roman" w:cs="Times New Roman"/>
          <w:b/>
          <w:smallCaps/>
        </w:rPr>
      </w:pPr>
      <w:r w:rsidRPr="00550E69">
        <w:rPr>
          <w:rFonts w:ascii="Times New Roman" w:hAnsi="Times New Roman" w:cs="Times New Roman"/>
          <w:b/>
          <w:smallCaps/>
        </w:rPr>
        <w:lastRenderedPageBreak/>
        <w:t>References</w:t>
      </w:r>
    </w:p>
    <w:p w:rsidR="008319FC" w:rsidRDefault="008319FC" w:rsidP="000A707B">
      <w:pPr>
        <w:rPr>
          <w:rFonts w:ascii="Times New Roman" w:hAnsi="Times New Roman" w:cs="Times New Roman"/>
        </w:rPr>
      </w:pPr>
    </w:p>
    <w:p w:rsidR="00225B3E" w:rsidRDefault="00225B3E" w:rsidP="00D868BE">
      <w:pPr>
        <w:ind w:left="720" w:hanging="720"/>
        <w:rPr>
          <w:rFonts w:ascii="Times New Roman" w:hAnsi="Times New Roman" w:cs="Times New Roman"/>
        </w:rPr>
      </w:pPr>
      <w:r>
        <w:rPr>
          <w:rFonts w:ascii="Times New Roman" w:hAnsi="Times New Roman" w:cs="Times New Roman"/>
        </w:rPr>
        <w:t xml:space="preserve">Albert, S. Whetten, D.  1985.  Organizational identity.  In L. L. Cummings &amp; B. M. Staw (eds), </w:t>
      </w:r>
      <w:r>
        <w:rPr>
          <w:rFonts w:ascii="Times New Roman" w:hAnsi="Times New Roman" w:cs="Times New Roman"/>
          <w:b/>
          <w:i/>
        </w:rPr>
        <w:t>Research in Organizational Behavior,</w:t>
      </w:r>
      <w:r>
        <w:rPr>
          <w:rFonts w:ascii="Times New Roman" w:hAnsi="Times New Roman" w:cs="Times New Roman"/>
        </w:rPr>
        <w:t xml:space="preserve"> vol. 6.  Greenwich, CT: JAI.</w:t>
      </w:r>
    </w:p>
    <w:p w:rsidR="00A80291" w:rsidRDefault="00A80291" w:rsidP="00D868BE">
      <w:pPr>
        <w:ind w:left="720" w:hanging="720"/>
        <w:rPr>
          <w:rFonts w:ascii="Times New Roman" w:hAnsi="Times New Roman" w:cs="Times New Roman"/>
        </w:rPr>
      </w:pPr>
    </w:p>
    <w:p w:rsidR="00A80291" w:rsidRPr="00225B3E" w:rsidRDefault="00A80291" w:rsidP="00D868BE">
      <w:pPr>
        <w:ind w:left="720" w:hanging="720"/>
        <w:rPr>
          <w:rFonts w:ascii="Times New Roman" w:hAnsi="Times New Roman" w:cs="Times New Roman"/>
        </w:rPr>
      </w:pPr>
      <w:r>
        <w:rPr>
          <w:rFonts w:ascii="Times New Roman" w:hAnsi="Times New Roman" w:cs="Times New Roman"/>
        </w:rPr>
        <w:t>Alpander, G. G.</w:t>
      </w:r>
      <w:r w:rsidR="00571435">
        <w:rPr>
          <w:rFonts w:ascii="Times New Roman" w:hAnsi="Times New Roman" w:cs="Times New Roman"/>
        </w:rPr>
        <w:t xml:space="preserve"> 1990.  Relationship between commitment and hospital goals and job satisfaction: A case study of a nursing department.  </w:t>
      </w:r>
      <w:r w:rsidR="00571435">
        <w:rPr>
          <w:rFonts w:ascii="Times New Roman" w:hAnsi="Times New Roman" w:cs="Times New Roman"/>
          <w:b/>
          <w:i/>
        </w:rPr>
        <w:t>Health Care Management Review,</w:t>
      </w:r>
      <w:r w:rsidR="00571435">
        <w:rPr>
          <w:rFonts w:ascii="Times New Roman" w:hAnsi="Times New Roman" w:cs="Times New Roman"/>
        </w:rPr>
        <w:t xml:space="preserve"> 15 (4): 51-62.  </w:t>
      </w:r>
    </w:p>
    <w:p w:rsidR="00225B3E" w:rsidRDefault="00225B3E" w:rsidP="00D868BE">
      <w:pPr>
        <w:ind w:left="720" w:hanging="720"/>
        <w:rPr>
          <w:rFonts w:ascii="Times New Roman" w:hAnsi="Times New Roman" w:cs="Times New Roman"/>
        </w:rPr>
      </w:pPr>
    </w:p>
    <w:p w:rsidR="00FA5493" w:rsidRPr="00FA5493" w:rsidRDefault="00FA5493" w:rsidP="00D868BE">
      <w:pPr>
        <w:ind w:left="720" w:hanging="720"/>
        <w:rPr>
          <w:rFonts w:ascii="Times New Roman" w:hAnsi="Times New Roman" w:cs="Times New Roman"/>
        </w:rPr>
      </w:pPr>
      <w:r>
        <w:rPr>
          <w:rFonts w:ascii="Times New Roman" w:hAnsi="Times New Roman" w:cs="Times New Roman"/>
        </w:rPr>
        <w:t xml:space="preserve">Ashforth, B. E., &amp; Mael, F.  1989.  Social identity theory and the organization.  </w:t>
      </w:r>
      <w:r>
        <w:rPr>
          <w:rFonts w:ascii="Times New Roman" w:hAnsi="Times New Roman" w:cs="Times New Roman"/>
          <w:b/>
          <w:i/>
        </w:rPr>
        <w:t>Academy of Management Review,</w:t>
      </w:r>
      <w:r>
        <w:rPr>
          <w:rFonts w:ascii="Times New Roman" w:hAnsi="Times New Roman" w:cs="Times New Roman"/>
        </w:rPr>
        <w:t xml:space="preserve"> 14, 20-39.</w:t>
      </w:r>
    </w:p>
    <w:p w:rsidR="00FA5493" w:rsidRDefault="00FA5493" w:rsidP="00D868BE">
      <w:pPr>
        <w:ind w:left="720" w:hanging="720"/>
        <w:rPr>
          <w:rFonts w:ascii="Times New Roman" w:hAnsi="Times New Roman" w:cs="Times New Roman"/>
        </w:rPr>
      </w:pPr>
    </w:p>
    <w:p w:rsidR="002D107D" w:rsidRDefault="002D107D" w:rsidP="00D868BE">
      <w:pPr>
        <w:ind w:left="720" w:hanging="720"/>
        <w:rPr>
          <w:rFonts w:ascii="Times New Roman" w:hAnsi="Times New Roman" w:cs="Times New Roman"/>
        </w:rPr>
      </w:pPr>
      <w:r>
        <w:rPr>
          <w:rFonts w:ascii="Times New Roman" w:hAnsi="Times New Roman" w:cs="Times New Roman"/>
        </w:rPr>
        <w:t xml:space="preserve">Argyris, C.  1976.  </w:t>
      </w:r>
      <w:r>
        <w:rPr>
          <w:rFonts w:ascii="Times New Roman" w:hAnsi="Times New Roman" w:cs="Times New Roman"/>
          <w:b/>
          <w:i/>
        </w:rPr>
        <w:t xml:space="preserve">Increasing leadership effectiveness.  </w:t>
      </w:r>
      <w:r>
        <w:rPr>
          <w:rFonts w:ascii="Times New Roman" w:hAnsi="Times New Roman" w:cs="Times New Roman"/>
        </w:rPr>
        <w:t>New York: John Wiley.</w:t>
      </w:r>
    </w:p>
    <w:p w:rsidR="00A44FCE" w:rsidRDefault="00A44FCE" w:rsidP="00D868BE">
      <w:pPr>
        <w:ind w:left="720" w:hanging="720"/>
        <w:rPr>
          <w:rFonts w:ascii="Times New Roman" w:hAnsi="Times New Roman" w:cs="Times New Roman"/>
        </w:rPr>
      </w:pPr>
    </w:p>
    <w:p w:rsidR="00A44FCE" w:rsidRPr="00A44FCE" w:rsidRDefault="00A44FCE" w:rsidP="00D868BE">
      <w:pPr>
        <w:ind w:left="720" w:hanging="720"/>
        <w:rPr>
          <w:rFonts w:ascii="Times New Roman" w:hAnsi="Times New Roman" w:cs="Times New Roman"/>
        </w:rPr>
      </w:pPr>
      <w:r>
        <w:rPr>
          <w:rFonts w:ascii="Times New Roman" w:hAnsi="Times New Roman" w:cs="Times New Roman"/>
        </w:rPr>
        <w:t xml:space="preserve">Argyris, C., Putnam, R., &amp; Smith, D. McL.  1985.  </w:t>
      </w:r>
      <w:r>
        <w:rPr>
          <w:rFonts w:ascii="Times New Roman" w:hAnsi="Times New Roman" w:cs="Times New Roman"/>
          <w:b/>
          <w:i/>
        </w:rPr>
        <w:t>Action science: Concepts, methods, and skills for research and intervention.</w:t>
      </w:r>
      <w:r>
        <w:rPr>
          <w:rFonts w:ascii="Times New Roman" w:hAnsi="Times New Roman" w:cs="Times New Roman"/>
        </w:rPr>
        <w:t xml:space="preserve">  San Francisco: Jossey-Bass.</w:t>
      </w:r>
    </w:p>
    <w:p w:rsidR="002D107D" w:rsidRDefault="002D107D" w:rsidP="00D868BE">
      <w:pPr>
        <w:ind w:left="720" w:hanging="720"/>
        <w:rPr>
          <w:rFonts w:ascii="Times New Roman" w:hAnsi="Times New Roman" w:cs="Times New Roman"/>
        </w:rPr>
      </w:pPr>
    </w:p>
    <w:p w:rsidR="000A707B" w:rsidRPr="000A707B" w:rsidRDefault="000A707B" w:rsidP="00D868BE">
      <w:pPr>
        <w:ind w:left="720" w:hanging="720"/>
        <w:rPr>
          <w:rFonts w:ascii="Times New Roman" w:hAnsi="Times New Roman" w:cs="Times New Roman"/>
        </w:rPr>
      </w:pPr>
      <w:r>
        <w:rPr>
          <w:rFonts w:ascii="Times New Roman" w:hAnsi="Times New Roman" w:cs="Times New Roman"/>
        </w:rPr>
        <w:t xml:space="preserve">Bansal, P., &amp; Roth, K.  2000.  Why companies go green.  A model of ecological responsiveness.  </w:t>
      </w:r>
      <w:r>
        <w:rPr>
          <w:rFonts w:ascii="Times New Roman" w:hAnsi="Times New Roman" w:cs="Times New Roman"/>
          <w:b/>
          <w:i/>
        </w:rPr>
        <w:t xml:space="preserve">Academy of Management Journal, </w:t>
      </w:r>
      <w:r>
        <w:rPr>
          <w:rFonts w:ascii="Times New Roman" w:hAnsi="Times New Roman" w:cs="Times New Roman"/>
        </w:rPr>
        <w:t xml:space="preserve"> 43, 717-736</w:t>
      </w:r>
    </w:p>
    <w:p w:rsidR="00550E69" w:rsidRDefault="00550E69" w:rsidP="00D868BE">
      <w:pPr>
        <w:ind w:left="720" w:hanging="720"/>
        <w:rPr>
          <w:rFonts w:ascii="Times New Roman" w:hAnsi="Times New Roman" w:cs="Times New Roman"/>
        </w:rPr>
      </w:pPr>
    </w:p>
    <w:p w:rsidR="003859FF" w:rsidRDefault="003859FF" w:rsidP="00D868BE">
      <w:pPr>
        <w:ind w:left="720" w:hanging="720"/>
        <w:rPr>
          <w:rFonts w:ascii="Times New Roman" w:hAnsi="Times New Roman" w:cs="Times New Roman"/>
        </w:rPr>
      </w:pPr>
      <w:r>
        <w:rPr>
          <w:rFonts w:ascii="Times New Roman" w:hAnsi="Times New Roman" w:cs="Times New Roman"/>
        </w:rPr>
        <w:t xml:space="preserve">Bartel, C.A. 2001.  Social comparisons in boundary-spanning work: Effects of community outreach on members’ organizational identity and identification.  </w:t>
      </w:r>
      <w:r w:rsidRPr="002D107D">
        <w:rPr>
          <w:rFonts w:ascii="Times New Roman" w:hAnsi="Times New Roman" w:cs="Times New Roman"/>
          <w:b/>
          <w:i/>
        </w:rPr>
        <w:t>Administrative Science Quarterly</w:t>
      </w:r>
      <w:r>
        <w:rPr>
          <w:rFonts w:ascii="Times New Roman" w:hAnsi="Times New Roman" w:cs="Times New Roman"/>
          <w:i/>
        </w:rPr>
        <w:t xml:space="preserve">, 46, </w:t>
      </w:r>
      <w:r>
        <w:rPr>
          <w:rFonts w:ascii="Times New Roman" w:hAnsi="Times New Roman" w:cs="Times New Roman"/>
        </w:rPr>
        <w:t xml:space="preserve"> 379-414.</w:t>
      </w:r>
    </w:p>
    <w:p w:rsidR="000A707B" w:rsidRDefault="000A707B" w:rsidP="00D868BE">
      <w:pPr>
        <w:ind w:left="720" w:hanging="720"/>
        <w:rPr>
          <w:rFonts w:ascii="Times New Roman" w:hAnsi="Times New Roman" w:cs="Times New Roman"/>
        </w:rPr>
      </w:pPr>
    </w:p>
    <w:p w:rsidR="000A707B" w:rsidRDefault="000A707B" w:rsidP="00D868BE">
      <w:pPr>
        <w:ind w:left="720" w:hanging="720"/>
        <w:rPr>
          <w:rFonts w:ascii="Times New Roman" w:hAnsi="Times New Roman" w:cs="Times New Roman"/>
        </w:rPr>
      </w:pPr>
      <w:r>
        <w:rPr>
          <w:rFonts w:ascii="Times New Roman" w:hAnsi="Times New Roman" w:cs="Times New Roman"/>
        </w:rPr>
        <w:t xml:space="preserve">Basu, K, &amp; Pallozzo, G. 2008.  Corporate responsibility: A process model of sensemaking.  </w:t>
      </w:r>
      <w:r>
        <w:rPr>
          <w:rFonts w:ascii="Times New Roman" w:hAnsi="Times New Roman" w:cs="Times New Roman"/>
          <w:b/>
          <w:i/>
        </w:rPr>
        <w:t>Academy of Management Review,</w:t>
      </w:r>
      <w:r>
        <w:rPr>
          <w:rFonts w:ascii="Times New Roman" w:hAnsi="Times New Roman" w:cs="Times New Roman"/>
        </w:rPr>
        <w:t xml:space="preserve"> 33, 122-136.</w:t>
      </w:r>
    </w:p>
    <w:p w:rsidR="00CC3C51" w:rsidRDefault="00CC3C51" w:rsidP="00D868BE">
      <w:pPr>
        <w:ind w:left="720" w:hanging="720"/>
        <w:rPr>
          <w:rFonts w:ascii="Times New Roman" w:hAnsi="Times New Roman" w:cs="Times New Roman"/>
        </w:rPr>
      </w:pPr>
    </w:p>
    <w:p w:rsidR="00CC3C51" w:rsidRPr="00CC3C51" w:rsidRDefault="00CC3C51" w:rsidP="00D868BE">
      <w:pPr>
        <w:ind w:left="720" w:hanging="720"/>
        <w:rPr>
          <w:rFonts w:ascii="Times New Roman" w:hAnsi="Times New Roman" w:cs="Times New Roman"/>
        </w:rPr>
      </w:pPr>
      <w:r>
        <w:rPr>
          <w:rFonts w:ascii="Times New Roman" w:hAnsi="Times New Roman" w:cs="Times New Roman"/>
        </w:rPr>
        <w:t xml:space="preserve">Benefiel, M.  2005.  </w:t>
      </w:r>
      <w:r>
        <w:rPr>
          <w:rFonts w:ascii="Times New Roman" w:hAnsi="Times New Roman" w:cs="Times New Roman"/>
          <w:b/>
          <w:i/>
        </w:rPr>
        <w:t>Soul at work: Spiritual leadership in organizations.</w:t>
      </w:r>
      <w:r>
        <w:rPr>
          <w:rFonts w:ascii="Times New Roman" w:hAnsi="Times New Roman" w:cs="Times New Roman"/>
        </w:rPr>
        <w:t xml:space="preserve">  New York: Seabury Books.</w:t>
      </w:r>
    </w:p>
    <w:p w:rsidR="00BA4481" w:rsidRDefault="00BA4481" w:rsidP="00D868BE">
      <w:pPr>
        <w:ind w:left="720" w:hanging="720"/>
        <w:rPr>
          <w:rFonts w:ascii="Times New Roman" w:hAnsi="Times New Roman" w:cs="Times New Roman"/>
        </w:rPr>
      </w:pPr>
    </w:p>
    <w:p w:rsidR="00BA4481" w:rsidRPr="005960F8" w:rsidRDefault="00BA4481" w:rsidP="00D868BE">
      <w:pPr>
        <w:ind w:left="720" w:hanging="720"/>
        <w:rPr>
          <w:rFonts w:ascii="Times New Roman" w:hAnsi="Times New Roman" w:cs="Times New Roman"/>
        </w:rPr>
      </w:pPr>
      <w:r>
        <w:rPr>
          <w:rFonts w:ascii="Times New Roman" w:hAnsi="Times New Roman" w:cs="Times New Roman"/>
        </w:rPr>
        <w:t xml:space="preserve">Bem, D. (1967).  </w:t>
      </w:r>
      <w:r w:rsidR="005960F8">
        <w:rPr>
          <w:rFonts w:ascii="Times New Roman" w:hAnsi="Times New Roman" w:cs="Times New Roman"/>
        </w:rPr>
        <w:t xml:space="preserve">Self-perception: An alternative interpretation of cognitive dissonance phenomena.  </w:t>
      </w:r>
      <w:r w:rsidR="005960F8">
        <w:rPr>
          <w:rFonts w:ascii="Times New Roman" w:hAnsi="Times New Roman" w:cs="Times New Roman"/>
          <w:b/>
          <w:i/>
        </w:rPr>
        <w:t>Psychological Bulletin,</w:t>
      </w:r>
      <w:r w:rsidR="005960F8">
        <w:rPr>
          <w:rFonts w:ascii="Times New Roman" w:hAnsi="Times New Roman" w:cs="Times New Roman"/>
        </w:rPr>
        <w:t xml:space="preserve"> 74, 183-198.</w:t>
      </w:r>
    </w:p>
    <w:p w:rsidR="006C6F50" w:rsidRDefault="006C6F50" w:rsidP="00D868BE">
      <w:pPr>
        <w:ind w:left="720" w:hanging="720"/>
        <w:rPr>
          <w:rFonts w:ascii="Times New Roman" w:hAnsi="Times New Roman" w:cs="Times New Roman"/>
        </w:rPr>
      </w:pPr>
    </w:p>
    <w:p w:rsidR="006C6F50" w:rsidRPr="006C6F50" w:rsidRDefault="006C6F50" w:rsidP="00D868BE">
      <w:pPr>
        <w:ind w:left="720" w:hanging="720"/>
        <w:rPr>
          <w:rFonts w:ascii="Times New Roman" w:hAnsi="Times New Roman" w:cs="Times New Roman"/>
        </w:rPr>
      </w:pPr>
      <w:r>
        <w:rPr>
          <w:rFonts w:ascii="Times New Roman" w:hAnsi="Times New Roman" w:cs="Times New Roman"/>
        </w:rPr>
        <w:t xml:space="preserve">Chatman, D. S., Uggerslev, K. L., Carroll, S. A., Piasentin, K. A., &amp; Jones, D. A.  2005.  Applicant attractions to organizations and job choice: A meta-analytic review of the correlates of recruiting outcomes.  </w:t>
      </w:r>
      <w:r>
        <w:rPr>
          <w:rFonts w:ascii="Times New Roman" w:hAnsi="Times New Roman" w:cs="Times New Roman"/>
          <w:b/>
          <w:i/>
        </w:rPr>
        <w:t>Journal of Applied Psychology,</w:t>
      </w:r>
      <w:r>
        <w:rPr>
          <w:rFonts w:ascii="Times New Roman" w:hAnsi="Times New Roman" w:cs="Times New Roman"/>
        </w:rPr>
        <w:t xml:space="preserve"> 90-928-944.</w:t>
      </w:r>
    </w:p>
    <w:p w:rsidR="00FA5493" w:rsidRDefault="00FA5493" w:rsidP="00D868BE">
      <w:pPr>
        <w:ind w:left="720" w:hanging="720"/>
        <w:rPr>
          <w:rFonts w:ascii="Times New Roman" w:hAnsi="Times New Roman" w:cs="Times New Roman"/>
        </w:rPr>
      </w:pPr>
    </w:p>
    <w:p w:rsidR="00FA5493" w:rsidRDefault="00FA5493" w:rsidP="00D868BE">
      <w:pPr>
        <w:ind w:left="720" w:hanging="720"/>
        <w:rPr>
          <w:rFonts w:ascii="Times New Roman" w:hAnsi="Times New Roman" w:cs="Times New Roman"/>
        </w:rPr>
      </w:pPr>
      <w:r>
        <w:rPr>
          <w:rFonts w:ascii="Times New Roman" w:hAnsi="Times New Roman" w:cs="Times New Roman"/>
        </w:rPr>
        <w:t xml:space="preserve">Collins, J., &amp; Porras, J. E.  1991.  </w:t>
      </w:r>
      <w:r>
        <w:rPr>
          <w:rFonts w:ascii="Times New Roman" w:hAnsi="Times New Roman" w:cs="Times New Roman"/>
          <w:b/>
          <w:i/>
        </w:rPr>
        <w:t>Built to last: Successful habits of visionary companies.</w:t>
      </w:r>
      <w:r>
        <w:rPr>
          <w:rFonts w:ascii="Times New Roman" w:hAnsi="Times New Roman" w:cs="Times New Roman"/>
        </w:rPr>
        <w:t xml:space="preserve">  New York: Harper Business.</w:t>
      </w:r>
    </w:p>
    <w:p w:rsidR="00A80291" w:rsidRDefault="00A80291" w:rsidP="00D868BE">
      <w:pPr>
        <w:ind w:left="720" w:hanging="720"/>
        <w:rPr>
          <w:rFonts w:ascii="Times New Roman" w:hAnsi="Times New Roman" w:cs="Times New Roman"/>
        </w:rPr>
      </w:pPr>
    </w:p>
    <w:p w:rsidR="00D868BE" w:rsidRPr="003859FF" w:rsidRDefault="00A80291" w:rsidP="00D868BE">
      <w:pPr>
        <w:ind w:left="720" w:hanging="720"/>
        <w:rPr>
          <w:rFonts w:ascii="Times New Roman" w:hAnsi="Times New Roman" w:cs="Times New Roman"/>
        </w:rPr>
      </w:pPr>
      <w:r>
        <w:rPr>
          <w:rFonts w:ascii="Times New Roman" w:hAnsi="Times New Roman" w:cs="Times New Roman"/>
        </w:rPr>
        <w:t xml:space="preserve">Deaux, K., Reid, A., Mizrahi, K., &amp; Cotting, D. 1999.  Connecting the person to the social: The functions of social identification.  In T. R. Tyler, R. M. Kramer, &amp; O. P. John, </w:t>
      </w:r>
      <w:r>
        <w:rPr>
          <w:rFonts w:ascii="Times New Roman" w:hAnsi="Times New Roman" w:cs="Times New Roman"/>
          <w:b/>
          <w:i/>
        </w:rPr>
        <w:t>The psychology of the social self.</w:t>
      </w:r>
      <w:r>
        <w:rPr>
          <w:rFonts w:ascii="Times New Roman" w:hAnsi="Times New Roman" w:cs="Times New Roman"/>
        </w:rPr>
        <w:t xml:space="preserve">  Mahway, NJ: Lawrence Erlbaum.</w:t>
      </w:r>
    </w:p>
    <w:p w:rsidR="00550E69" w:rsidRDefault="00550E69" w:rsidP="00D868BE">
      <w:pPr>
        <w:ind w:left="720" w:hanging="720"/>
        <w:rPr>
          <w:rFonts w:ascii="Times New Roman" w:hAnsi="Times New Roman" w:cs="Times New Roman"/>
        </w:rPr>
      </w:pPr>
      <w:r w:rsidRPr="00550E69">
        <w:rPr>
          <w:rFonts w:ascii="Times New Roman" w:hAnsi="Times New Roman" w:cs="Times New Roman"/>
        </w:rPr>
        <w:lastRenderedPageBreak/>
        <w:t xml:space="preserve">Dukerich, J. M., Golden, </w:t>
      </w:r>
      <w:r w:rsidR="009F153B">
        <w:rPr>
          <w:rFonts w:ascii="Times New Roman" w:hAnsi="Times New Roman" w:cs="Times New Roman"/>
        </w:rPr>
        <w:t xml:space="preserve">B.R., &amp; Shortell, S. M. </w:t>
      </w:r>
      <w:r w:rsidRPr="00550E69">
        <w:rPr>
          <w:rFonts w:ascii="Times New Roman" w:hAnsi="Times New Roman" w:cs="Times New Roman"/>
        </w:rPr>
        <w:t xml:space="preserve">2002.  Beauty is in the eye of the beholder: The impact of organizational identification, identity, and image on the cooperative behaviors of physicians.  </w:t>
      </w:r>
      <w:r w:rsidRPr="002D107D">
        <w:rPr>
          <w:rFonts w:ascii="Times New Roman" w:hAnsi="Times New Roman" w:cs="Times New Roman"/>
          <w:b/>
          <w:i/>
        </w:rPr>
        <w:t>Administrative Science Quarterly</w:t>
      </w:r>
      <w:r w:rsidRPr="00550E69">
        <w:rPr>
          <w:rFonts w:ascii="Times New Roman" w:hAnsi="Times New Roman" w:cs="Times New Roman"/>
          <w:i/>
        </w:rPr>
        <w:t xml:space="preserve">, 47, </w:t>
      </w:r>
      <w:r w:rsidRPr="00550E69">
        <w:rPr>
          <w:rFonts w:ascii="Times New Roman" w:hAnsi="Times New Roman" w:cs="Times New Roman"/>
        </w:rPr>
        <w:t>507-533.</w:t>
      </w:r>
    </w:p>
    <w:p w:rsidR="00D06AFB" w:rsidRDefault="00D06AFB" w:rsidP="00D868BE">
      <w:pPr>
        <w:ind w:left="720" w:hanging="720"/>
        <w:rPr>
          <w:rFonts w:ascii="Times New Roman" w:hAnsi="Times New Roman" w:cs="Times New Roman"/>
        </w:rPr>
      </w:pPr>
    </w:p>
    <w:p w:rsidR="00D06AFB" w:rsidRPr="00D06AFB" w:rsidRDefault="00D06AFB" w:rsidP="00D868BE">
      <w:pPr>
        <w:ind w:left="720" w:hanging="720"/>
        <w:rPr>
          <w:rFonts w:ascii="Times New Roman" w:hAnsi="Times New Roman" w:cs="Times New Roman"/>
        </w:rPr>
      </w:pPr>
      <w:r>
        <w:rPr>
          <w:rFonts w:ascii="Times New Roman" w:hAnsi="Times New Roman" w:cs="Times New Roman"/>
        </w:rPr>
        <w:t xml:space="preserve">Duttton J., &amp; Dukerich, J.  1991.  Keeping an eye on the mirror: Image and identity in organizational adaptation.  </w:t>
      </w:r>
      <w:r>
        <w:rPr>
          <w:rFonts w:ascii="Times New Roman" w:hAnsi="Times New Roman" w:cs="Times New Roman"/>
          <w:b/>
          <w:i/>
        </w:rPr>
        <w:t>Academy of Management,</w:t>
      </w:r>
      <w:r>
        <w:rPr>
          <w:rFonts w:ascii="Times New Roman" w:hAnsi="Times New Roman" w:cs="Times New Roman"/>
        </w:rPr>
        <w:t xml:space="preserve"> 34, 517-554.</w:t>
      </w:r>
    </w:p>
    <w:p w:rsidR="00D868BE" w:rsidRDefault="00D868BE" w:rsidP="00D868BE">
      <w:pPr>
        <w:ind w:left="720" w:hanging="720"/>
        <w:rPr>
          <w:rFonts w:ascii="Times New Roman" w:hAnsi="Times New Roman" w:cs="Times New Roman"/>
        </w:rPr>
      </w:pPr>
    </w:p>
    <w:p w:rsidR="007B2502" w:rsidRDefault="007B2502" w:rsidP="00D868BE">
      <w:pPr>
        <w:ind w:left="720" w:hanging="720"/>
        <w:rPr>
          <w:rFonts w:ascii="Times New Roman" w:hAnsi="Times New Roman" w:cs="Times New Roman"/>
        </w:rPr>
      </w:pPr>
      <w:r>
        <w:rPr>
          <w:rFonts w:ascii="Times New Roman" w:hAnsi="Times New Roman" w:cs="Times New Roman"/>
        </w:rPr>
        <w:t>Dutton, J., Dukerich, J., &amp;</w:t>
      </w:r>
      <w:r w:rsidR="009F153B">
        <w:rPr>
          <w:rFonts w:ascii="Times New Roman" w:hAnsi="Times New Roman" w:cs="Times New Roman"/>
        </w:rPr>
        <w:t xml:space="preserve"> Harquail </w:t>
      </w:r>
      <w:r>
        <w:rPr>
          <w:rFonts w:ascii="Times New Roman" w:hAnsi="Times New Roman" w:cs="Times New Roman"/>
        </w:rPr>
        <w:t xml:space="preserve">1994.  Organizational images and member identification.  </w:t>
      </w:r>
      <w:r w:rsidRPr="002D107D">
        <w:rPr>
          <w:rFonts w:ascii="Times New Roman" w:hAnsi="Times New Roman" w:cs="Times New Roman"/>
          <w:b/>
          <w:i/>
        </w:rPr>
        <w:t>Administrative Science Quarterly</w:t>
      </w:r>
      <w:r>
        <w:rPr>
          <w:rFonts w:ascii="Times New Roman" w:hAnsi="Times New Roman" w:cs="Times New Roman"/>
          <w:i/>
        </w:rPr>
        <w:t>, 39</w:t>
      </w:r>
      <w:r>
        <w:rPr>
          <w:rFonts w:ascii="Times New Roman" w:hAnsi="Times New Roman" w:cs="Times New Roman"/>
        </w:rPr>
        <w:t xml:space="preserve"> (2), 239-263.</w:t>
      </w:r>
    </w:p>
    <w:p w:rsidR="00600756" w:rsidRDefault="00600756" w:rsidP="00D868BE">
      <w:pPr>
        <w:ind w:left="720" w:hanging="720"/>
        <w:rPr>
          <w:rFonts w:ascii="Times New Roman" w:hAnsi="Times New Roman" w:cs="Times New Roman"/>
        </w:rPr>
      </w:pPr>
    </w:p>
    <w:p w:rsidR="00600756" w:rsidRDefault="00600756" w:rsidP="00D868BE">
      <w:pPr>
        <w:ind w:left="720" w:hanging="720"/>
        <w:rPr>
          <w:rFonts w:ascii="Times New Roman" w:hAnsi="Times New Roman" w:cs="Times New Roman"/>
        </w:rPr>
      </w:pPr>
      <w:r>
        <w:rPr>
          <w:rFonts w:ascii="Times New Roman" w:hAnsi="Times New Roman" w:cs="Times New Roman"/>
        </w:rPr>
        <w:t xml:space="preserve">Dutton, J., Roberts, L. M., &amp; Bednar, J.  2010.  Pathways for positive identity construction at work: Four types of positive identity and the building of social resources.  </w:t>
      </w:r>
      <w:r w:rsidR="00225B3E">
        <w:rPr>
          <w:rFonts w:ascii="Times New Roman" w:hAnsi="Times New Roman" w:cs="Times New Roman"/>
          <w:b/>
          <w:i/>
        </w:rPr>
        <w:t>Academy of Management Review,</w:t>
      </w:r>
      <w:r w:rsidR="00225B3E">
        <w:rPr>
          <w:rFonts w:ascii="Times New Roman" w:hAnsi="Times New Roman" w:cs="Times New Roman"/>
        </w:rPr>
        <w:t>35, 265-293.</w:t>
      </w:r>
    </w:p>
    <w:p w:rsidR="007E6A1F" w:rsidRDefault="007E6A1F" w:rsidP="00D868BE">
      <w:pPr>
        <w:ind w:left="720" w:hanging="720"/>
        <w:rPr>
          <w:rFonts w:ascii="Times New Roman" w:hAnsi="Times New Roman" w:cs="Times New Roman"/>
        </w:rPr>
      </w:pPr>
    </w:p>
    <w:p w:rsidR="007E6A1F" w:rsidRDefault="007E6A1F" w:rsidP="007E6A1F">
      <w:pPr>
        <w:ind w:left="720" w:hanging="720"/>
        <w:rPr>
          <w:rFonts w:ascii="Times New Roman" w:hAnsi="Times New Roman" w:cs="Times New Roman"/>
        </w:rPr>
      </w:pPr>
      <w:r w:rsidRPr="007E6A1F">
        <w:rPr>
          <w:rFonts w:ascii="Times New Roman" w:hAnsi="Times New Roman" w:cs="Times New Roman"/>
        </w:rPr>
        <w:t xml:space="preserve">Elkington, J. (1997). </w:t>
      </w:r>
      <w:r w:rsidRPr="007E6A1F">
        <w:rPr>
          <w:rFonts w:ascii="Times New Roman" w:hAnsi="Times New Roman" w:cs="Times New Roman"/>
          <w:b/>
          <w:i/>
        </w:rPr>
        <w:t>Cannibals with forks: The triple bottom line of</w:t>
      </w:r>
      <w:r>
        <w:rPr>
          <w:rFonts w:ascii="Times New Roman" w:hAnsi="Times New Roman" w:cs="Times New Roman"/>
          <w:b/>
          <w:i/>
        </w:rPr>
        <w:t xml:space="preserve"> </w:t>
      </w:r>
      <w:r w:rsidRPr="007E6A1F">
        <w:rPr>
          <w:rFonts w:ascii="Times New Roman" w:hAnsi="Times New Roman" w:cs="Times New Roman"/>
          <w:b/>
          <w:i/>
        </w:rPr>
        <w:t>21st century business</w:t>
      </w:r>
      <w:r w:rsidRPr="007E6A1F">
        <w:rPr>
          <w:rFonts w:ascii="Times New Roman" w:hAnsi="Times New Roman" w:cs="Times New Roman"/>
        </w:rPr>
        <w:t>. Oxford: Capstone Publishers.</w:t>
      </w:r>
    </w:p>
    <w:p w:rsidR="00A27BCB" w:rsidRDefault="00A27BCB" w:rsidP="00D868BE">
      <w:pPr>
        <w:ind w:left="720" w:hanging="720"/>
        <w:rPr>
          <w:rFonts w:ascii="Times New Roman" w:hAnsi="Times New Roman" w:cs="Times New Roman"/>
        </w:rPr>
      </w:pPr>
    </w:p>
    <w:p w:rsidR="00A27BCB" w:rsidRDefault="00A27BCB" w:rsidP="00D868BE">
      <w:pPr>
        <w:ind w:left="720" w:hanging="720"/>
        <w:rPr>
          <w:rFonts w:ascii="Times New Roman" w:hAnsi="Times New Roman" w:cs="Times New Roman"/>
        </w:rPr>
      </w:pPr>
      <w:r>
        <w:rPr>
          <w:rFonts w:ascii="Times New Roman" w:hAnsi="Times New Roman" w:cs="Times New Roman"/>
        </w:rPr>
        <w:t xml:space="preserve">Fairfield, K. D. 2004.  Whose side are you on?  Interdependence and its consequences in management of healthcare delivery.  </w:t>
      </w:r>
      <w:r>
        <w:rPr>
          <w:rFonts w:ascii="Times New Roman" w:hAnsi="Times New Roman" w:cs="Times New Roman"/>
          <w:b/>
          <w:i/>
        </w:rPr>
        <w:t>Journal of Healthcare Management</w:t>
      </w:r>
      <w:r>
        <w:rPr>
          <w:rFonts w:ascii="Times New Roman" w:hAnsi="Times New Roman" w:cs="Times New Roman"/>
        </w:rPr>
        <w:t>, 11 (1): 17-31.</w:t>
      </w:r>
    </w:p>
    <w:p w:rsidR="00533EF4" w:rsidRDefault="00533EF4" w:rsidP="00D868BE">
      <w:pPr>
        <w:ind w:left="720" w:hanging="720"/>
        <w:rPr>
          <w:rFonts w:ascii="Times New Roman" w:hAnsi="Times New Roman" w:cs="Times New Roman"/>
        </w:rPr>
      </w:pPr>
    </w:p>
    <w:p w:rsidR="00533EF4" w:rsidRPr="00533EF4" w:rsidRDefault="00533EF4" w:rsidP="00D868BE">
      <w:pPr>
        <w:ind w:left="720" w:hanging="720"/>
        <w:rPr>
          <w:rFonts w:ascii="Times New Roman" w:hAnsi="Times New Roman" w:cs="Times New Roman"/>
        </w:rPr>
      </w:pPr>
      <w:r w:rsidRPr="00533EF4">
        <w:rPr>
          <w:rFonts w:ascii="Times New Roman" w:hAnsi="Times New Roman" w:cs="Times New Roman"/>
        </w:rPr>
        <w:t xml:space="preserve">Fairfield, K. D., Harmon, J., &amp; Benson, S. (2011).  Influences on the implementation of sustainability: An integrative Model.  </w:t>
      </w:r>
      <w:r w:rsidRPr="00533EF4">
        <w:rPr>
          <w:rFonts w:ascii="Times New Roman" w:hAnsi="Times New Roman" w:cs="Times New Roman"/>
          <w:b/>
          <w:i/>
          <w:iCs/>
        </w:rPr>
        <w:t>Organizational Management Journal.</w:t>
      </w:r>
      <w:r w:rsidRPr="00533EF4">
        <w:rPr>
          <w:rFonts w:ascii="Times New Roman" w:hAnsi="Times New Roman" w:cs="Times New Roman"/>
          <w:i/>
          <w:iCs/>
        </w:rPr>
        <w:t xml:space="preserve">  </w:t>
      </w:r>
      <w:r w:rsidRPr="00533EF4">
        <w:rPr>
          <w:rFonts w:ascii="Times New Roman" w:hAnsi="Times New Roman" w:cs="Times New Roman"/>
          <w:iCs/>
        </w:rPr>
        <w:t>8 (11): 4-20.</w:t>
      </w:r>
    </w:p>
    <w:p w:rsidR="00D80ADA" w:rsidRDefault="00D80ADA" w:rsidP="00D868BE">
      <w:pPr>
        <w:ind w:left="720" w:hanging="720"/>
        <w:rPr>
          <w:rFonts w:ascii="Times New Roman" w:hAnsi="Times New Roman" w:cs="Times New Roman"/>
        </w:rPr>
      </w:pPr>
    </w:p>
    <w:p w:rsidR="00307B93" w:rsidRDefault="00307B93" w:rsidP="00307B93">
      <w:pPr>
        <w:ind w:left="720" w:hanging="720"/>
        <w:rPr>
          <w:rFonts w:ascii="Times New Roman" w:hAnsi="Times New Roman" w:cs="Times New Roman"/>
        </w:rPr>
      </w:pPr>
      <w:smartTag w:uri="urn:schemas-microsoft-com:office:smarttags" w:element="place">
        <w:smartTag w:uri="urn:schemas-microsoft-com:office:smarttags" w:element="City">
          <w:r w:rsidRPr="00307B93">
            <w:rPr>
              <w:rFonts w:ascii="Times New Roman" w:hAnsi="Times New Roman" w:cs="Times New Roman"/>
            </w:rPr>
            <w:t>Fairfield</w:t>
          </w:r>
        </w:smartTag>
      </w:smartTag>
      <w:r w:rsidRPr="00307B93">
        <w:rPr>
          <w:rFonts w:ascii="Times New Roman" w:hAnsi="Times New Roman" w:cs="Times New Roman"/>
        </w:rPr>
        <w:t xml:space="preserve">, K. D., Knowles, R. N., Russell, W. G., Wirtenberg, J., Muhurkar-Rao, S., &amp; Judd, O. (2008).  Employee engagement for a sustainable enterprise.  In J. Wirtenberg, W. G. Russell, &amp; D. Lipsky (eds.), </w:t>
      </w:r>
      <w:r w:rsidRPr="00307B93">
        <w:rPr>
          <w:rFonts w:ascii="Times New Roman" w:hAnsi="Times New Roman" w:cs="Times New Roman"/>
          <w:b/>
          <w:i/>
          <w:iCs/>
        </w:rPr>
        <w:t>The Sustainable Enterprise Fieldbook: When It All Comes Together</w:t>
      </w:r>
      <w:r w:rsidRPr="00307B93">
        <w:rPr>
          <w:rFonts w:ascii="Times New Roman" w:hAnsi="Times New Roman" w:cs="Times New Roman"/>
          <w:i/>
          <w:iCs/>
        </w:rPr>
        <w:t xml:space="preserve">.  </w:t>
      </w:r>
      <w:smartTag w:uri="urn:schemas-microsoft-com:office:smarttags" w:element="place">
        <w:smartTag w:uri="urn:schemas-microsoft-com:office:smarttags" w:element="State">
          <w:r w:rsidRPr="00307B93">
            <w:rPr>
              <w:rFonts w:ascii="Times New Roman" w:hAnsi="Times New Roman" w:cs="Times New Roman"/>
              <w:iCs/>
            </w:rPr>
            <w:t>New York</w:t>
          </w:r>
        </w:smartTag>
      </w:smartTag>
      <w:r w:rsidRPr="00307B93">
        <w:rPr>
          <w:rFonts w:ascii="Times New Roman" w:hAnsi="Times New Roman" w:cs="Times New Roman"/>
          <w:iCs/>
        </w:rPr>
        <w:t>: AMACOM</w:t>
      </w:r>
      <w:r w:rsidRPr="00307B93">
        <w:rPr>
          <w:rFonts w:ascii="Times New Roman" w:hAnsi="Times New Roman" w:cs="Times New Roman"/>
        </w:rPr>
        <w:t>.</w:t>
      </w:r>
    </w:p>
    <w:p w:rsidR="00E05204" w:rsidRDefault="00E05204" w:rsidP="00307B93">
      <w:pPr>
        <w:ind w:left="720" w:hanging="720"/>
        <w:rPr>
          <w:rFonts w:ascii="Times New Roman" w:hAnsi="Times New Roman" w:cs="Times New Roman"/>
        </w:rPr>
      </w:pPr>
    </w:p>
    <w:p w:rsidR="00E05204" w:rsidRPr="00E05204" w:rsidRDefault="00E05204" w:rsidP="00307B93">
      <w:pPr>
        <w:ind w:left="720" w:hanging="720"/>
        <w:rPr>
          <w:rFonts w:ascii="Times New Roman" w:hAnsi="Times New Roman" w:cs="Times New Roman"/>
        </w:rPr>
      </w:pPr>
      <w:r>
        <w:rPr>
          <w:rFonts w:ascii="Times New Roman" w:hAnsi="Times New Roman" w:cs="Times New Roman"/>
        </w:rPr>
        <w:t xml:space="preserve">Farooq, O., Payaud, M., Merunka, D., &amp; Valette-Florence, P.  2014.  The impact of corporate social responsibility on organizational commitment: Exploring multiple mediation mechanisms.  </w:t>
      </w:r>
      <w:r>
        <w:rPr>
          <w:rFonts w:ascii="Times New Roman" w:hAnsi="Times New Roman" w:cs="Times New Roman"/>
          <w:b/>
          <w:i/>
        </w:rPr>
        <w:t>Journal of Business Ethics,</w:t>
      </w:r>
      <w:r>
        <w:rPr>
          <w:rFonts w:ascii="Times New Roman" w:hAnsi="Times New Roman" w:cs="Times New Roman"/>
        </w:rPr>
        <w:t xml:space="preserve"> 125 (4) 563-580.</w:t>
      </w:r>
    </w:p>
    <w:p w:rsidR="00D868BE" w:rsidRDefault="00D868BE" w:rsidP="00307B93">
      <w:pPr>
        <w:rPr>
          <w:rFonts w:ascii="Times New Roman" w:hAnsi="Times New Roman" w:cs="Times New Roman"/>
        </w:rPr>
      </w:pPr>
    </w:p>
    <w:p w:rsidR="0067318C" w:rsidRDefault="0067318C" w:rsidP="00D868BE">
      <w:pPr>
        <w:ind w:left="720" w:hanging="720"/>
        <w:rPr>
          <w:rFonts w:ascii="Times New Roman" w:hAnsi="Times New Roman" w:cs="Times New Roman"/>
        </w:rPr>
      </w:pPr>
      <w:r>
        <w:rPr>
          <w:rFonts w:ascii="Times New Roman" w:hAnsi="Times New Roman" w:cs="Times New Roman"/>
        </w:rPr>
        <w:t xml:space="preserve">Follett, M. P. 1924.  </w:t>
      </w:r>
      <w:r>
        <w:rPr>
          <w:rFonts w:ascii="Times New Roman" w:hAnsi="Times New Roman" w:cs="Times New Roman"/>
          <w:b/>
          <w:i/>
        </w:rPr>
        <w:t>Creative experience.</w:t>
      </w:r>
      <w:r>
        <w:rPr>
          <w:rFonts w:ascii="Times New Roman" w:hAnsi="Times New Roman" w:cs="Times New Roman"/>
        </w:rPr>
        <w:t xml:space="preserve">  New York: Longmans, Greene.</w:t>
      </w:r>
    </w:p>
    <w:p w:rsidR="00F07A49" w:rsidRDefault="00F07A49" w:rsidP="00D868BE">
      <w:pPr>
        <w:ind w:left="720" w:hanging="720"/>
        <w:rPr>
          <w:rFonts w:ascii="Times New Roman" w:hAnsi="Times New Roman" w:cs="Times New Roman"/>
        </w:rPr>
      </w:pPr>
    </w:p>
    <w:p w:rsidR="00F07A49" w:rsidRDefault="00F07A49" w:rsidP="00D868BE">
      <w:pPr>
        <w:ind w:left="720" w:hanging="720"/>
        <w:rPr>
          <w:rFonts w:ascii="Times New Roman" w:hAnsi="Times New Roman" w:cs="Times New Roman"/>
        </w:rPr>
      </w:pPr>
      <w:r>
        <w:rPr>
          <w:rFonts w:ascii="Times New Roman" w:hAnsi="Times New Roman" w:cs="Times New Roman"/>
        </w:rPr>
        <w:t xml:space="preserve">Glavas, A.  2012.  Employee engagement and sustainability: A model for implementing meaningfulness at and in work.  </w:t>
      </w:r>
      <w:r>
        <w:rPr>
          <w:rFonts w:ascii="Times New Roman" w:hAnsi="Times New Roman" w:cs="Times New Roman"/>
          <w:b/>
          <w:i/>
        </w:rPr>
        <w:t>Journal of Corporate Citizenship,</w:t>
      </w:r>
      <w:r>
        <w:rPr>
          <w:rFonts w:ascii="Times New Roman" w:hAnsi="Times New Roman" w:cs="Times New Roman"/>
        </w:rPr>
        <w:t xml:space="preserve"> 46, 13-29.</w:t>
      </w:r>
    </w:p>
    <w:p w:rsidR="009F47D5" w:rsidRDefault="009F47D5" w:rsidP="00D868BE">
      <w:pPr>
        <w:ind w:left="720" w:hanging="720"/>
        <w:rPr>
          <w:rFonts w:ascii="Times New Roman" w:hAnsi="Times New Roman" w:cs="Times New Roman"/>
        </w:rPr>
      </w:pPr>
    </w:p>
    <w:p w:rsidR="009F47D5" w:rsidRPr="009F47D5" w:rsidRDefault="009F47D5" w:rsidP="00D868BE">
      <w:pPr>
        <w:ind w:left="720" w:hanging="720"/>
        <w:rPr>
          <w:rFonts w:ascii="Times New Roman" w:hAnsi="Times New Roman" w:cs="Times New Roman"/>
        </w:rPr>
      </w:pPr>
      <w:r>
        <w:rPr>
          <w:rFonts w:ascii="Times New Roman" w:hAnsi="Times New Roman" w:cs="Times New Roman"/>
        </w:rPr>
        <w:t xml:space="preserve">Glavas, A., &amp; Piderit, S. K. (2009).  How does doing good matter?  Effect of corporate citizenship on employees.  </w:t>
      </w:r>
      <w:r>
        <w:rPr>
          <w:rFonts w:ascii="Times New Roman" w:hAnsi="Times New Roman" w:cs="Times New Roman"/>
          <w:b/>
          <w:i/>
        </w:rPr>
        <w:t>Journal of Corporate Citizenship,</w:t>
      </w:r>
      <w:r>
        <w:rPr>
          <w:rFonts w:ascii="Times New Roman" w:hAnsi="Times New Roman" w:cs="Times New Roman"/>
        </w:rPr>
        <w:t xml:space="preserve"> 36-51-70.</w:t>
      </w:r>
    </w:p>
    <w:p w:rsidR="00225B3E" w:rsidRDefault="00225B3E" w:rsidP="00D868BE">
      <w:pPr>
        <w:ind w:left="720" w:hanging="720"/>
        <w:rPr>
          <w:rFonts w:ascii="Times New Roman" w:hAnsi="Times New Roman" w:cs="Times New Roman"/>
        </w:rPr>
      </w:pPr>
    </w:p>
    <w:p w:rsidR="00E717E7" w:rsidRDefault="00225B3E" w:rsidP="00E717E7">
      <w:pPr>
        <w:ind w:left="720" w:hanging="720"/>
        <w:rPr>
          <w:rFonts w:ascii="Times New Roman" w:hAnsi="Times New Roman" w:cs="Times New Roman"/>
        </w:rPr>
      </w:pPr>
      <w:r>
        <w:rPr>
          <w:rFonts w:ascii="Times New Roman" w:hAnsi="Times New Roman" w:cs="Times New Roman"/>
        </w:rPr>
        <w:t>Gioia, D.</w:t>
      </w:r>
      <w:r w:rsidR="00537A7A">
        <w:rPr>
          <w:rFonts w:ascii="Times New Roman" w:hAnsi="Times New Roman" w:cs="Times New Roman"/>
        </w:rPr>
        <w:t xml:space="preserve"> A., Schultz, M., &amp; Corley, K. G.  2000.  Organizational identity, image, and adaptive instability.  </w:t>
      </w:r>
      <w:r w:rsidR="00537A7A">
        <w:rPr>
          <w:rFonts w:ascii="Times New Roman" w:hAnsi="Times New Roman" w:cs="Times New Roman"/>
          <w:b/>
          <w:i/>
        </w:rPr>
        <w:t xml:space="preserve">Academy of Management Review, </w:t>
      </w:r>
      <w:r w:rsidR="00537A7A">
        <w:rPr>
          <w:rFonts w:ascii="Times New Roman" w:hAnsi="Times New Roman" w:cs="Times New Roman"/>
        </w:rPr>
        <w:t>25, 63081.</w:t>
      </w:r>
    </w:p>
    <w:p w:rsidR="00012759" w:rsidRDefault="00012759" w:rsidP="00E717E7">
      <w:pPr>
        <w:ind w:left="720" w:hanging="720"/>
        <w:rPr>
          <w:rFonts w:ascii="Times New Roman" w:hAnsi="Times New Roman" w:cs="Times New Roman"/>
        </w:rPr>
      </w:pPr>
    </w:p>
    <w:p w:rsidR="00012759" w:rsidRPr="00012759" w:rsidRDefault="00012759" w:rsidP="00E717E7">
      <w:pPr>
        <w:ind w:left="720" w:hanging="720"/>
        <w:rPr>
          <w:rFonts w:ascii="Times New Roman" w:hAnsi="Times New Roman" w:cs="Times New Roman"/>
        </w:rPr>
      </w:pPr>
      <w:r>
        <w:rPr>
          <w:rFonts w:ascii="Times New Roman" w:hAnsi="Times New Roman" w:cs="Times New Roman"/>
        </w:rPr>
        <w:t xml:space="preserve">Gratton, L. 2007.  </w:t>
      </w:r>
      <w:r>
        <w:rPr>
          <w:rFonts w:ascii="Times New Roman" w:hAnsi="Times New Roman" w:cs="Times New Roman"/>
          <w:b/>
          <w:i/>
        </w:rPr>
        <w:t xml:space="preserve">Hot spots: Why some teams, workplaces, and organizations buzz with energy – and others don’t.  </w:t>
      </w:r>
      <w:r>
        <w:rPr>
          <w:rFonts w:ascii="Times New Roman" w:hAnsi="Times New Roman" w:cs="Times New Roman"/>
        </w:rPr>
        <w:t>San Francisco: Berrett-Koehler.</w:t>
      </w:r>
    </w:p>
    <w:p w:rsidR="006C6F50" w:rsidRDefault="006C6F50" w:rsidP="00E717E7">
      <w:pPr>
        <w:ind w:left="720" w:hanging="720"/>
        <w:rPr>
          <w:rFonts w:ascii="Times New Roman" w:hAnsi="Times New Roman" w:cs="Times New Roman"/>
        </w:rPr>
      </w:pPr>
    </w:p>
    <w:p w:rsidR="006C6F50" w:rsidRDefault="006C6F50" w:rsidP="00E717E7">
      <w:pPr>
        <w:ind w:left="720" w:hanging="720"/>
        <w:rPr>
          <w:rFonts w:ascii="Times New Roman" w:hAnsi="Times New Roman" w:cs="Times New Roman"/>
        </w:rPr>
      </w:pPr>
      <w:r>
        <w:rPr>
          <w:rFonts w:ascii="Times New Roman" w:hAnsi="Times New Roman" w:cs="Times New Roman"/>
        </w:rPr>
        <w:t>Jones, D. A.</w:t>
      </w:r>
      <w:r w:rsidR="00560820">
        <w:rPr>
          <w:rFonts w:ascii="Times New Roman" w:hAnsi="Times New Roman" w:cs="Times New Roman"/>
        </w:rPr>
        <w:t>, Willness, C. R., &amp; Madey, S.</w:t>
      </w:r>
      <w:r>
        <w:rPr>
          <w:rFonts w:ascii="Times New Roman" w:hAnsi="Times New Roman" w:cs="Times New Roman"/>
        </w:rPr>
        <w:t xml:space="preserve"> </w:t>
      </w:r>
      <w:r w:rsidR="00560820">
        <w:rPr>
          <w:rFonts w:ascii="Times New Roman" w:hAnsi="Times New Roman" w:cs="Times New Roman"/>
        </w:rPr>
        <w:t xml:space="preserve"> </w:t>
      </w:r>
      <w:r>
        <w:rPr>
          <w:rFonts w:ascii="Times New Roman" w:hAnsi="Times New Roman" w:cs="Times New Roman"/>
        </w:rPr>
        <w:t xml:space="preserve">2014.  Why are job seekers attracted by corporate social performance?  </w:t>
      </w:r>
      <w:r w:rsidR="00560820">
        <w:rPr>
          <w:rFonts w:ascii="Times New Roman" w:hAnsi="Times New Roman" w:cs="Times New Roman"/>
        </w:rPr>
        <w:t>Experimental</w:t>
      </w:r>
      <w:r>
        <w:rPr>
          <w:rFonts w:ascii="Times New Roman" w:hAnsi="Times New Roman" w:cs="Times New Roman"/>
        </w:rPr>
        <w:t xml:space="preserve"> and field tests of three signal-based </w:t>
      </w:r>
      <w:r w:rsidR="00560820">
        <w:rPr>
          <w:rFonts w:ascii="Times New Roman" w:hAnsi="Times New Roman" w:cs="Times New Roman"/>
        </w:rPr>
        <w:t>mechanisms</w:t>
      </w:r>
      <w:r>
        <w:rPr>
          <w:rFonts w:ascii="Times New Roman" w:hAnsi="Times New Roman" w:cs="Times New Roman"/>
        </w:rPr>
        <w:t xml:space="preserve">.  </w:t>
      </w:r>
      <w:r>
        <w:rPr>
          <w:rFonts w:ascii="Times New Roman" w:hAnsi="Times New Roman" w:cs="Times New Roman"/>
          <w:b/>
          <w:i/>
        </w:rPr>
        <w:t>Academy of Management Journal,</w:t>
      </w:r>
      <w:r>
        <w:rPr>
          <w:rFonts w:ascii="Times New Roman" w:hAnsi="Times New Roman" w:cs="Times New Roman"/>
        </w:rPr>
        <w:t>57, 383-404.</w:t>
      </w:r>
    </w:p>
    <w:p w:rsidR="00012759" w:rsidRDefault="00012759" w:rsidP="00E717E7">
      <w:pPr>
        <w:ind w:left="720" w:hanging="720"/>
        <w:rPr>
          <w:rFonts w:ascii="Times New Roman" w:hAnsi="Times New Roman" w:cs="Times New Roman"/>
        </w:rPr>
      </w:pPr>
    </w:p>
    <w:p w:rsidR="00012759" w:rsidRPr="00012759" w:rsidRDefault="00012759" w:rsidP="00E717E7">
      <w:pPr>
        <w:ind w:left="720" w:hanging="720"/>
        <w:rPr>
          <w:rFonts w:ascii="Times New Roman" w:hAnsi="Times New Roman" w:cs="Times New Roman"/>
        </w:rPr>
      </w:pPr>
      <w:r>
        <w:rPr>
          <w:rFonts w:ascii="Times New Roman" w:hAnsi="Times New Roman" w:cs="Times New Roman"/>
        </w:rPr>
        <w:t xml:space="preserve">Knowles, R. N. 2006.  Engaging the natural tendency for self-organization.  </w:t>
      </w:r>
      <w:r>
        <w:rPr>
          <w:rFonts w:ascii="Times New Roman" w:hAnsi="Times New Roman" w:cs="Times New Roman"/>
          <w:b/>
          <w:i/>
        </w:rPr>
        <w:t>World Business Academy Transformation,</w:t>
      </w:r>
      <w:r>
        <w:rPr>
          <w:rFonts w:ascii="Times New Roman" w:hAnsi="Times New Roman" w:cs="Times New Roman"/>
        </w:rPr>
        <w:t xml:space="preserve"> 20 (15), 1-10.</w:t>
      </w:r>
    </w:p>
    <w:p w:rsidR="00497487" w:rsidRDefault="00497487" w:rsidP="00D868BE">
      <w:pPr>
        <w:ind w:left="720" w:hanging="720"/>
        <w:rPr>
          <w:rFonts w:ascii="Times New Roman" w:hAnsi="Times New Roman" w:cs="Times New Roman"/>
        </w:rPr>
      </w:pPr>
    </w:p>
    <w:p w:rsidR="00497487" w:rsidRDefault="00497487" w:rsidP="00D868BE">
      <w:pPr>
        <w:ind w:left="720" w:hanging="720"/>
        <w:rPr>
          <w:rFonts w:ascii="Times New Roman" w:hAnsi="Times New Roman" w:cs="Times New Roman"/>
          <w:b/>
          <w:i/>
        </w:rPr>
      </w:pPr>
      <w:r>
        <w:rPr>
          <w:rFonts w:ascii="Times New Roman" w:hAnsi="Times New Roman" w:cs="Times New Roman"/>
        </w:rPr>
        <w:t xml:space="preserve">Laszlo, C., &amp; Zhexembayeva, N. 2011.  </w:t>
      </w:r>
      <w:r>
        <w:rPr>
          <w:rFonts w:ascii="Times New Roman" w:hAnsi="Times New Roman" w:cs="Times New Roman"/>
          <w:b/>
          <w:i/>
        </w:rPr>
        <w:t>Embedded s</w:t>
      </w:r>
      <w:r w:rsidRPr="00497487">
        <w:rPr>
          <w:rFonts w:ascii="Times New Roman" w:hAnsi="Times New Roman" w:cs="Times New Roman"/>
          <w:b/>
          <w:i/>
        </w:rPr>
        <w:t>ustainability:</w:t>
      </w:r>
      <w:r w:rsidR="00537A7A">
        <w:rPr>
          <w:rFonts w:ascii="Times New Roman" w:hAnsi="Times New Roman" w:cs="Times New Roman"/>
          <w:b/>
          <w:i/>
        </w:rPr>
        <w:t xml:space="preserve"> </w:t>
      </w:r>
      <w:r>
        <w:rPr>
          <w:rFonts w:ascii="Times New Roman" w:hAnsi="Times New Roman" w:cs="Times New Roman"/>
          <w:b/>
          <w:i/>
        </w:rPr>
        <w:t>The next big competitive Advantage.</w:t>
      </w:r>
      <w:r>
        <w:rPr>
          <w:rFonts w:ascii="Times New Roman" w:hAnsi="Times New Roman" w:cs="Times New Roman"/>
          <w:b/>
        </w:rPr>
        <w:t xml:space="preserve">  </w:t>
      </w:r>
      <w:r>
        <w:rPr>
          <w:rFonts w:ascii="Times New Roman" w:hAnsi="Times New Roman" w:cs="Times New Roman"/>
        </w:rPr>
        <w:t>Palo Alto, CA: Stanford  Business.</w:t>
      </w:r>
      <w:r w:rsidRPr="00497487">
        <w:rPr>
          <w:rFonts w:ascii="Times New Roman" w:hAnsi="Times New Roman" w:cs="Times New Roman"/>
          <w:b/>
          <w:i/>
        </w:rPr>
        <w:t xml:space="preserve"> </w:t>
      </w:r>
    </w:p>
    <w:p w:rsidR="00600756" w:rsidRDefault="00600756" w:rsidP="00D868BE">
      <w:pPr>
        <w:ind w:left="720" w:hanging="720"/>
        <w:rPr>
          <w:rFonts w:ascii="Times New Roman" w:hAnsi="Times New Roman" w:cs="Times New Roman"/>
          <w:b/>
          <w:i/>
        </w:rPr>
      </w:pPr>
    </w:p>
    <w:p w:rsidR="00600756" w:rsidRPr="00600756" w:rsidRDefault="00600756" w:rsidP="00D868BE">
      <w:pPr>
        <w:ind w:left="720" w:hanging="720"/>
        <w:rPr>
          <w:rFonts w:ascii="Times New Roman" w:hAnsi="Times New Roman" w:cs="Times New Roman"/>
        </w:rPr>
      </w:pPr>
      <w:r>
        <w:rPr>
          <w:rFonts w:ascii="Times New Roman" w:hAnsi="Times New Roman" w:cs="Times New Roman"/>
        </w:rPr>
        <w:t xml:space="preserve">Lofland, J., &amp; Stark, R. 1965.  Becoming a world saver.  A theory of conversion to a deviant perspective.  </w:t>
      </w:r>
      <w:r>
        <w:rPr>
          <w:rFonts w:ascii="Times New Roman" w:hAnsi="Times New Roman" w:cs="Times New Roman"/>
          <w:b/>
          <w:i/>
        </w:rPr>
        <w:t>American Sociological Review,</w:t>
      </w:r>
      <w:r>
        <w:rPr>
          <w:rFonts w:ascii="Times New Roman" w:hAnsi="Times New Roman" w:cs="Times New Roman"/>
        </w:rPr>
        <w:t xml:space="preserve"> 30, 862-874.</w:t>
      </w:r>
    </w:p>
    <w:p w:rsidR="007B2502" w:rsidRDefault="007B2502" w:rsidP="00D868BE">
      <w:pPr>
        <w:ind w:left="720" w:hanging="720"/>
        <w:rPr>
          <w:rFonts w:ascii="Times New Roman" w:hAnsi="Times New Roman" w:cs="Times New Roman"/>
        </w:rPr>
      </w:pPr>
    </w:p>
    <w:p w:rsidR="003859FF" w:rsidRDefault="009F153B" w:rsidP="00D868BE">
      <w:pPr>
        <w:ind w:left="720" w:hanging="720"/>
        <w:rPr>
          <w:rFonts w:ascii="Times New Roman" w:hAnsi="Times New Roman" w:cs="Times New Roman"/>
        </w:rPr>
      </w:pPr>
      <w:r>
        <w:rPr>
          <w:rFonts w:ascii="Times New Roman" w:hAnsi="Times New Roman" w:cs="Times New Roman"/>
        </w:rPr>
        <w:t>Mael, F.A., &amp; Ashforth, B.E. 1995</w:t>
      </w:r>
      <w:r w:rsidR="00E0749B">
        <w:rPr>
          <w:rFonts w:ascii="Times New Roman" w:hAnsi="Times New Roman" w:cs="Times New Roman"/>
        </w:rPr>
        <w:t xml:space="preserve">.  Loyal from day one: Biodata, organizational identification, and turnover among newcomers.  </w:t>
      </w:r>
      <w:r w:rsidR="00E0749B" w:rsidRPr="002D107D">
        <w:rPr>
          <w:rFonts w:ascii="Times New Roman" w:hAnsi="Times New Roman" w:cs="Times New Roman"/>
          <w:b/>
          <w:i/>
        </w:rPr>
        <w:t>Personnel Psychology</w:t>
      </w:r>
      <w:r w:rsidR="00E0749B">
        <w:rPr>
          <w:rFonts w:ascii="Times New Roman" w:hAnsi="Times New Roman" w:cs="Times New Roman"/>
          <w:i/>
        </w:rPr>
        <w:t>, 48,</w:t>
      </w:r>
      <w:r w:rsidR="00E0749B">
        <w:rPr>
          <w:rFonts w:ascii="Times New Roman" w:hAnsi="Times New Roman" w:cs="Times New Roman"/>
        </w:rPr>
        <w:t xml:space="preserve"> 309-333.</w:t>
      </w:r>
    </w:p>
    <w:p w:rsidR="00E717E7" w:rsidRDefault="00E717E7" w:rsidP="00D868BE">
      <w:pPr>
        <w:ind w:left="720" w:hanging="720"/>
        <w:rPr>
          <w:rFonts w:ascii="Times New Roman" w:hAnsi="Times New Roman" w:cs="Times New Roman"/>
        </w:rPr>
      </w:pPr>
    </w:p>
    <w:p w:rsidR="00E717E7" w:rsidRPr="00E717E7" w:rsidRDefault="00E717E7" w:rsidP="00D868BE">
      <w:pPr>
        <w:ind w:left="720" w:hanging="720"/>
        <w:rPr>
          <w:rFonts w:ascii="Times New Roman" w:hAnsi="Times New Roman" w:cs="Times New Roman"/>
        </w:rPr>
      </w:pPr>
      <w:r>
        <w:rPr>
          <w:rFonts w:ascii="Times New Roman" w:hAnsi="Times New Roman" w:cs="Times New Roman"/>
        </w:rPr>
        <w:t xml:space="preserve">Miles, M. B., &amp; Huberman, A. M.  1994.  </w:t>
      </w:r>
      <w:r>
        <w:rPr>
          <w:rFonts w:ascii="Times New Roman" w:hAnsi="Times New Roman" w:cs="Times New Roman"/>
          <w:b/>
          <w:i/>
        </w:rPr>
        <w:t>Qualitative data analysis</w:t>
      </w:r>
      <w:r>
        <w:rPr>
          <w:rFonts w:ascii="Times New Roman" w:hAnsi="Times New Roman" w:cs="Times New Roman"/>
        </w:rPr>
        <w:t>, 2</w:t>
      </w:r>
      <w:r w:rsidRPr="00E717E7">
        <w:rPr>
          <w:rFonts w:ascii="Times New Roman" w:hAnsi="Times New Roman" w:cs="Times New Roman"/>
          <w:vertAlign w:val="superscript"/>
        </w:rPr>
        <w:t>nd</w:t>
      </w:r>
      <w:r>
        <w:rPr>
          <w:rFonts w:ascii="Times New Roman" w:hAnsi="Times New Roman" w:cs="Times New Roman"/>
        </w:rPr>
        <w:t xml:space="preserve"> ed..  Thousand Oaks, CA: Sage.</w:t>
      </w:r>
    </w:p>
    <w:p w:rsidR="00D868BE" w:rsidRDefault="00D868BE" w:rsidP="00D868BE">
      <w:pPr>
        <w:ind w:left="720" w:hanging="720"/>
        <w:rPr>
          <w:rFonts w:ascii="Times New Roman" w:hAnsi="Times New Roman" w:cs="Times New Roman"/>
        </w:rPr>
      </w:pPr>
    </w:p>
    <w:p w:rsidR="00D868BE" w:rsidRDefault="00D868BE" w:rsidP="00D868BE">
      <w:pPr>
        <w:ind w:left="720" w:hanging="720"/>
        <w:rPr>
          <w:rFonts w:ascii="Times New Roman" w:hAnsi="Times New Roman" w:cs="Times New Roman"/>
          <w:szCs w:val="24"/>
        </w:rPr>
      </w:pPr>
      <w:r w:rsidRPr="00D868BE">
        <w:rPr>
          <w:rFonts w:ascii="Times New Roman" w:hAnsi="Times New Roman" w:cs="Times New Roman"/>
          <w:szCs w:val="24"/>
        </w:rPr>
        <w:t>Milliken, F. J. and See, K. L.</w:t>
      </w:r>
      <w:r w:rsidR="009F153B">
        <w:rPr>
          <w:rFonts w:ascii="Times New Roman" w:hAnsi="Times New Roman" w:cs="Times New Roman"/>
          <w:szCs w:val="24"/>
        </w:rPr>
        <w:t xml:space="preserve">  2014.  </w:t>
      </w:r>
      <w:r w:rsidRPr="00D868BE">
        <w:rPr>
          <w:rFonts w:ascii="Times New Roman" w:hAnsi="Times New Roman" w:cs="Times New Roman"/>
          <w:szCs w:val="24"/>
        </w:rPr>
        <w:t xml:space="preserve">Exploring the </w:t>
      </w:r>
      <w:r w:rsidR="00537A7A">
        <w:rPr>
          <w:rFonts w:ascii="Times New Roman" w:hAnsi="Times New Roman" w:cs="Times New Roman"/>
          <w:szCs w:val="24"/>
        </w:rPr>
        <w:t>l</w:t>
      </w:r>
      <w:r w:rsidRPr="00D868BE">
        <w:rPr>
          <w:rFonts w:ascii="Times New Roman" w:hAnsi="Times New Roman" w:cs="Times New Roman"/>
          <w:szCs w:val="24"/>
        </w:rPr>
        <w:t xml:space="preserve">inking </w:t>
      </w:r>
      <w:r w:rsidR="00537A7A">
        <w:rPr>
          <w:rFonts w:ascii="Times New Roman" w:hAnsi="Times New Roman" w:cs="Times New Roman"/>
          <w:szCs w:val="24"/>
        </w:rPr>
        <w:t>m</w:t>
      </w:r>
      <w:r w:rsidRPr="00D868BE">
        <w:rPr>
          <w:rFonts w:ascii="Times New Roman" w:hAnsi="Times New Roman" w:cs="Times New Roman"/>
          <w:szCs w:val="24"/>
        </w:rPr>
        <w:t xml:space="preserve">echanisms between </w:t>
      </w:r>
      <w:r w:rsidR="00537A7A">
        <w:rPr>
          <w:rFonts w:ascii="Times New Roman" w:hAnsi="Times New Roman" w:cs="Times New Roman"/>
          <w:szCs w:val="24"/>
        </w:rPr>
        <w:t>corporate sustainability p</w:t>
      </w:r>
      <w:r w:rsidRPr="00D868BE">
        <w:rPr>
          <w:rFonts w:ascii="Times New Roman" w:hAnsi="Times New Roman" w:cs="Times New Roman"/>
          <w:szCs w:val="24"/>
        </w:rPr>
        <w:t xml:space="preserve">ractices and </w:t>
      </w:r>
      <w:r w:rsidR="00537A7A">
        <w:rPr>
          <w:rFonts w:ascii="Times New Roman" w:hAnsi="Times New Roman" w:cs="Times New Roman"/>
          <w:szCs w:val="24"/>
        </w:rPr>
        <w:t>e</w:t>
      </w:r>
      <w:r w:rsidRPr="00D868BE">
        <w:rPr>
          <w:rFonts w:ascii="Times New Roman" w:hAnsi="Times New Roman" w:cs="Times New Roman"/>
          <w:szCs w:val="24"/>
        </w:rPr>
        <w:t xml:space="preserve">mployee </w:t>
      </w:r>
      <w:r w:rsidR="00537A7A">
        <w:rPr>
          <w:rFonts w:ascii="Times New Roman" w:hAnsi="Times New Roman" w:cs="Times New Roman"/>
          <w:szCs w:val="24"/>
        </w:rPr>
        <w:t>o</w:t>
      </w:r>
      <w:r w:rsidRPr="00D868BE">
        <w:rPr>
          <w:rFonts w:ascii="Times New Roman" w:hAnsi="Times New Roman" w:cs="Times New Roman"/>
          <w:szCs w:val="24"/>
        </w:rPr>
        <w:t>utcomes.  Working Paper: Stern School of Business, New York University.</w:t>
      </w:r>
    </w:p>
    <w:p w:rsidR="000E4122" w:rsidRDefault="000E4122" w:rsidP="00D868BE">
      <w:pPr>
        <w:ind w:left="720" w:hanging="720"/>
        <w:rPr>
          <w:rFonts w:ascii="Times New Roman" w:hAnsi="Times New Roman" w:cs="Times New Roman"/>
          <w:szCs w:val="24"/>
        </w:rPr>
      </w:pPr>
    </w:p>
    <w:p w:rsidR="000E4122" w:rsidRPr="000E4122" w:rsidRDefault="000E4122" w:rsidP="00D868BE">
      <w:pPr>
        <w:ind w:left="720" w:hanging="720"/>
        <w:rPr>
          <w:rFonts w:ascii="Times New Roman" w:hAnsi="Times New Roman" w:cs="Times New Roman"/>
          <w:szCs w:val="24"/>
        </w:rPr>
      </w:pPr>
      <w:r>
        <w:rPr>
          <w:rFonts w:ascii="Times New Roman" w:hAnsi="Times New Roman" w:cs="Times New Roman"/>
          <w:szCs w:val="24"/>
        </w:rPr>
        <w:t xml:space="preserve">Porac, J. F., Thomas, H., &amp; Baden-Fuller, C.  1989.  Competitive groups as cognitive communities: The case of Scottish knitwear manufacturers.  </w:t>
      </w:r>
      <w:r>
        <w:rPr>
          <w:rFonts w:ascii="Times New Roman" w:hAnsi="Times New Roman" w:cs="Times New Roman"/>
          <w:b/>
          <w:i/>
          <w:szCs w:val="24"/>
        </w:rPr>
        <w:t>Journal of Management Studies,</w:t>
      </w:r>
      <w:r w:rsidR="00E8586F">
        <w:rPr>
          <w:rFonts w:ascii="Times New Roman" w:hAnsi="Times New Roman" w:cs="Times New Roman"/>
          <w:b/>
          <w:i/>
          <w:szCs w:val="24"/>
        </w:rPr>
        <w:t xml:space="preserve"> </w:t>
      </w:r>
      <w:r>
        <w:rPr>
          <w:rFonts w:ascii="Times New Roman" w:hAnsi="Times New Roman" w:cs="Times New Roman"/>
          <w:szCs w:val="24"/>
        </w:rPr>
        <w:t>26, 397-416.</w:t>
      </w:r>
    </w:p>
    <w:p w:rsidR="000A707B" w:rsidRDefault="000A707B" w:rsidP="00D868BE">
      <w:pPr>
        <w:ind w:left="720" w:hanging="720"/>
        <w:rPr>
          <w:rFonts w:ascii="Times New Roman" w:hAnsi="Times New Roman" w:cs="Times New Roman"/>
          <w:szCs w:val="24"/>
        </w:rPr>
      </w:pPr>
    </w:p>
    <w:p w:rsidR="000A707B" w:rsidRDefault="000A707B" w:rsidP="00D868BE">
      <w:pPr>
        <w:ind w:left="720" w:hanging="720"/>
        <w:rPr>
          <w:rFonts w:ascii="Times New Roman" w:hAnsi="Times New Roman" w:cs="Times New Roman"/>
          <w:szCs w:val="24"/>
        </w:rPr>
      </w:pPr>
      <w:r>
        <w:rPr>
          <w:rFonts w:ascii="Times New Roman" w:hAnsi="Times New Roman" w:cs="Times New Roman"/>
          <w:szCs w:val="24"/>
        </w:rPr>
        <w:t>Porter, M</w:t>
      </w:r>
      <w:r w:rsidR="00923C53">
        <w:rPr>
          <w:rFonts w:ascii="Times New Roman" w:hAnsi="Times New Roman" w:cs="Times New Roman"/>
          <w:szCs w:val="24"/>
        </w:rPr>
        <w:t>. E</w:t>
      </w:r>
      <w:r>
        <w:rPr>
          <w:rFonts w:ascii="Times New Roman" w:hAnsi="Times New Roman" w:cs="Times New Roman"/>
          <w:szCs w:val="24"/>
        </w:rPr>
        <w:t>., &amp; Kramer</w:t>
      </w:r>
      <w:r w:rsidR="00923C53">
        <w:rPr>
          <w:rFonts w:ascii="Times New Roman" w:hAnsi="Times New Roman" w:cs="Times New Roman"/>
          <w:szCs w:val="24"/>
        </w:rPr>
        <w:t xml:space="preserve">, M. R.  2011.  </w:t>
      </w:r>
      <w:r w:rsidR="00923C53">
        <w:rPr>
          <w:rFonts w:ascii="Times New Roman" w:hAnsi="Times New Roman" w:cs="Times New Roman"/>
          <w:b/>
          <w:i/>
          <w:szCs w:val="24"/>
        </w:rPr>
        <w:t>Harvard Business Review</w:t>
      </w:r>
      <w:r w:rsidR="00923C53">
        <w:rPr>
          <w:rFonts w:ascii="Times New Roman" w:hAnsi="Times New Roman" w:cs="Times New Roman"/>
          <w:szCs w:val="24"/>
        </w:rPr>
        <w:t>, 89 (1/2), 78-92.</w:t>
      </w:r>
    </w:p>
    <w:p w:rsidR="002A1B15" w:rsidRDefault="002A1B15" w:rsidP="00D868BE">
      <w:pPr>
        <w:ind w:left="720" w:hanging="720"/>
        <w:rPr>
          <w:rFonts w:ascii="Times New Roman" w:hAnsi="Times New Roman" w:cs="Times New Roman"/>
          <w:szCs w:val="24"/>
        </w:rPr>
      </w:pPr>
    </w:p>
    <w:p w:rsidR="002A1B15" w:rsidRPr="002A1B15" w:rsidRDefault="002A1B15" w:rsidP="00D868BE">
      <w:pPr>
        <w:ind w:left="720" w:hanging="720"/>
        <w:rPr>
          <w:rFonts w:ascii="Times New Roman" w:hAnsi="Times New Roman" w:cs="Times New Roman"/>
          <w:szCs w:val="24"/>
        </w:rPr>
      </w:pPr>
      <w:r>
        <w:rPr>
          <w:rFonts w:ascii="Times New Roman" w:hAnsi="Times New Roman" w:cs="Times New Roman"/>
          <w:szCs w:val="24"/>
        </w:rPr>
        <w:t xml:space="preserve">Pratt, M. G.  1998.  To be or not to be: Central questions in organizational identification.  In D. A. Whetten, &amp; P. C. Godfrey (eds.).  </w:t>
      </w:r>
      <w:r>
        <w:rPr>
          <w:rFonts w:ascii="Times New Roman" w:hAnsi="Times New Roman" w:cs="Times New Roman"/>
          <w:b/>
          <w:i/>
          <w:szCs w:val="24"/>
        </w:rPr>
        <w:t>Identity in organizations: Building theory through conversations,</w:t>
      </w:r>
      <w:r>
        <w:rPr>
          <w:rFonts w:ascii="Times New Roman" w:hAnsi="Times New Roman" w:cs="Times New Roman"/>
          <w:szCs w:val="24"/>
        </w:rPr>
        <w:t xml:space="preserve"> </w:t>
      </w:r>
      <w:r w:rsidR="00FA5493">
        <w:rPr>
          <w:rFonts w:ascii="Times New Roman" w:hAnsi="Times New Roman" w:cs="Times New Roman"/>
          <w:szCs w:val="24"/>
        </w:rPr>
        <w:t>171-208.  Thousand Oaks, CA: Sage.</w:t>
      </w:r>
    </w:p>
    <w:p w:rsidR="00D868BE" w:rsidRPr="00D868BE" w:rsidRDefault="00D868BE" w:rsidP="00D868BE">
      <w:pPr>
        <w:ind w:left="720" w:hanging="720"/>
        <w:rPr>
          <w:rFonts w:ascii="Times New Roman" w:hAnsi="Times New Roman" w:cs="Times New Roman"/>
          <w:szCs w:val="24"/>
        </w:rPr>
      </w:pPr>
    </w:p>
    <w:p w:rsidR="003859FF" w:rsidRDefault="009F153B" w:rsidP="00D868BE">
      <w:pPr>
        <w:ind w:left="720" w:hanging="720"/>
        <w:rPr>
          <w:rFonts w:ascii="Times New Roman" w:hAnsi="Times New Roman" w:cs="Times New Roman"/>
        </w:rPr>
      </w:pPr>
      <w:r>
        <w:rPr>
          <w:rFonts w:ascii="Times New Roman" w:hAnsi="Times New Roman" w:cs="Times New Roman"/>
        </w:rPr>
        <w:t>Riketta, M. 2005</w:t>
      </w:r>
      <w:r w:rsidR="003859FF">
        <w:rPr>
          <w:rFonts w:ascii="Times New Roman" w:hAnsi="Times New Roman" w:cs="Times New Roman"/>
        </w:rPr>
        <w:t xml:space="preserve">.  Organizational identification: A meta-analysis.  </w:t>
      </w:r>
      <w:r w:rsidR="003859FF" w:rsidRPr="002D107D">
        <w:rPr>
          <w:rFonts w:ascii="Times New Roman" w:hAnsi="Times New Roman" w:cs="Times New Roman"/>
          <w:b/>
          <w:i/>
        </w:rPr>
        <w:t>Journal of Vocational Behavior,</w:t>
      </w:r>
      <w:r w:rsidR="003859FF">
        <w:rPr>
          <w:rFonts w:ascii="Times New Roman" w:hAnsi="Times New Roman" w:cs="Times New Roman"/>
          <w:i/>
        </w:rPr>
        <w:t>66,</w:t>
      </w:r>
      <w:r w:rsidR="003859FF">
        <w:rPr>
          <w:rFonts w:ascii="Times New Roman" w:hAnsi="Times New Roman" w:cs="Times New Roman"/>
        </w:rPr>
        <w:t xml:space="preserve"> 358-384.</w:t>
      </w:r>
    </w:p>
    <w:p w:rsidR="007E6A1F" w:rsidRDefault="007E6A1F" w:rsidP="00D868BE">
      <w:pPr>
        <w:ind w:left="720" w:hanging="720"/>
        <w:rPr>
          <w:rFonts w:ascii="Times New Roman" w:hAnsi="Times New Roman" w:cs="Times New Roman"/>
        </w:rPr>
      </w:pPr>
    </w:p>
    <w:p w:rsidR="007E6A1F" w:rsidRDefault="007E6A1F" w:rsidP="007E6A1F">
      <w:pPr>
        <w:ind w:left="720" w:hanging="720"/>
        <w:rPr>
          <w:rFonts w:ascii="Times New Roman" w:hAnsi="Times New Roman" w:cs="Times New Roman"/>
        </w:rPr>
      </w:pPr>
      <w:r w:rsidRPr="007E6A1F">
        <w:rPr>
          <w:rFonts w:ascii="Times New Roman" w:hAnsi="Times New Roman" w:cs="Times New Roman"/>
        </w:rPr>
        <w:t xml:space="preserve">Savitz, A. &amp; Weber, K. (2006). </w:t>
      </w:r>
      <w:r w:rsidRPr="007E6A1F">
        <w:rPr>
          <w:rFonts w:ascii="Times New Roman" w:hAnsi="Times New Roman" w:cs="Times New Roman"/>
          <w:b/>
          <w:i/>
        </w:rPr>
        <w:t>The triple bottom line</w:t>
      </w:r>
      <w:r w:rsidRPr="007E6A1F">
        <w:rPr>
          <w:rFonts w:ascii="Times New Roman" w:hAnsi="Times New Roman" w:cs="Times New Roman"/>
        </w:rPr>
        <w:t>. San</w:t>
      </w:r>
      <w:r>
        <w:rPr>
          <w:rFonts w:ascii="Times New Roman" w:hAnsi="Times New Roman" w:cs="Times New Roman"/>
        </w:rPr>
        <w:t xml:space="preserve"> </w:t>
      </w:r>
      <w:r w:rsidRPr="007E6A1F">
        <w:rPr>
          <w:rFonts w:ascii="Times New Roman" w:hAnsi="Times New Roman" w:cs="Times New Roman"/>
        </w:rPr>
        <w:t>Francisco, CA: Jossey-Bass.</w:t>
      </w:r>
    </w:p>
    <w:p w:rsidR="00E8586F" w:rsidRDefault="00E8586F" w:rsidP="00D868BE">
      <w:pPr>
        <w:ind w:left="720" w:hanging="720"/>
        <w:rPr>
          <w:rFonts w:ascii="Times New Roman" w:hAnsi="Times New Roman" w:cs="Times New Roman"/>
        </w:rPr>
      </w:pPr>
    </w:p>
    <w:p w:rsidR="00E8586F" w:rsidRDefault="00E8586F" w:rsidP="00D868BE">
      <w:pPr>
        <w:ind w:left="720" w:hanging="720"/>
        <w:rPr>
          <w:rFonts w:ascii="Times New Roman" w:hAnsi="Times New Roman" w:cs="Times New Roman"/>
        </w:rPr>
      </w:pPr>
      <w:r>
        <w:rPr>
          <w:rFonts w:ascii="Times New Roman" w:hAnsi="Times New Roman" w:cs="Times New Roman"/>
        </w:rPr>
        <w:t xml:space="preserve">Schein, S. (2015a).  </w:t>
      </w:r>
      <w:r>
        <w:rPr>
          <w:rFonts w:ascii="Times New Roman" w:hAnsi="Times New Roman" w:cs="Times New Roman"/>
          <w:b/>
          <w:i/>
        </w:rPr>
        <w:t>A new psychology for sustainable leadership: The hidden power of ecological worldviews.</w:t>
      </w:r>
      <w:r>
        <w:rPr>
          <w:rFonts w:ascii="Times New Roman" w:hAnsi="Times New Roman" w:cs="Times New Roman"/>
        </w:rPr>
        <w:t xml:space="preserve">  Sheffield, UK: Greenleaf.</w:t>
      </w:r>
    </w:p>
    <w:p w:rsidR="00E8586F" w:rsidRDefault="00E8586F" w:rsidP="00D868BE">
      <w:pPr>
        <w:ind w:left="720" w:hanging="720"/>
        <w:rPr>
          <w:rFonts w:ascii="Times New Roman" w:hAnsi="Times New Roman" w:cs="Times New Roman"/>
        </w:rPr>
      </w:pPr>
    </w:p>
    <w:p w:rsidR="00E8586F" w:rsidRPr="00E8586F" w:rsidRDefault="00E8586F" w:rsidP="00D868BE">
      <w:pPr>
        <w:ind w:left="720" w:hanging="720"/>
        <w:rPr>
          <w:rFonts w:ascii="Times New Roman" w:hAnsi="Times New Roman" w:cs="Times New Roman"/>
        </w:rPr>
      </w:pPr>
      <w:r>
        <w:rPr>
          <w:rFonts w:ascii="Times New Roman" w:hAnsi="Times New Roman" w:cs="Times New Roman"/>
        </w:rPr>
        <w:t xml:space="preserve">Schein, S. (2015b).  Ecological worldviews: A missing perspective to advance global sustainability leadership.  </w:t>
      </w:r>
      <w:r>
        <w:rPr>
          <w:rFonts w:ascii="Times New Roman" w:hAnsi="Times New Roman" w:cs="Times New Roman"/>
          <w:b/>
          <w:i/>
        </w:rPr>
        <w:t>Journal of Management for Global Sustainabilty,</w:t>
      </w:r>
      <w:r>
        <w:rPr>
          <w:rFonts w:ascii="Times New Roman" w:hAnsi="Times New Roman" w:cs="Times New Roman"/>
        </w:rPr>
        <w:t xml:space="preserve"> 3:1, 1-24.</w:t>
      </w:r>
    </w:p>
    <w:p w:rsidR="00923C53" w:rsidRDefault="00923C53" w:rsidP="00D868BE">
      <w:pPr>
        <w:ind w:left="720" w:hanging="720"/>
        <w:rPr>
          <w:rFonts w:ascii="Times New Roman" w:hAnsi="Times New Roman" w:cs="Times New Roman"/>
        </w:rPr>
      </w:pPr>
    </w:p>
    <w:p w:rsidR="00923C53" w:rsidRDefault="00923C53" w:rsidP="00D868BE">
      <w:pPr>
        <w:ind w:left="720" w:hanging="720"/>
        <w:rPr>
          <w:rFonts w:ascii="Times New Roman" w:hAnsi="Times New Roman" w:cs="Times New Roman"/>
        </w:rPr>
      </w:pPr>
      <w:r>
        <w:rPr>
          <w:rFonts w:ascii="Times New Roman" w:hAnsi="Times New Roman" w:cs="Times New Roman"/>
        </w:rPr>
        <w:lastRenderedPageBreak/>
        <w:t xml:space="preserve">Siegel, D. S.  2009.  Green management matters only if it yields more green: An economic/strategic perspective.  </w:t>
      </w:r>
      <w:r>
        <w:rPr>
          <w:rFonts w:ascii="Times New Roman" w:hAnsi="Times New Roman" w:cs="Times New Roman"/>
          <w:b/>
          <w:i/>
        </w:rPr>
        <w:t>Academy of Management Perspectives</w:t>
      </w:r>
      <w:r w:rsidR="00E24862">
        <w:rPr>
          <w:rFonts w:ascii="Times New Roman" w:hAnsi="Times New Roman" w:cs="Times New Roman"/>
        </w:rPr>
        <w:t>, 23(3):</w:t>
      </w:r>
      <w:r>
        <w:rPr>
          <w:rFonts w:ascii="Times New Roman" w:hAnsi="Times New Roman" w:cs="Times New Roman"/>
        </w:rPr>
        <w:t xml:space="preserve"> 5-16. </w:t>
      </w:r>
    </w:p>
    <w:p w:rsidR="00650392" w:rsidRDefault="00650392" w:rsidP="00D868BE">
      <w:pPr>
        <w:ind w:left="720" w:hanging="720"/>
        <w:rPr>
          <w:rFonts w:ascii="Times New Roman" w:hAnsi="Times New Roman" w:cs="Times New Roman"/>
        </w:rPr>
      </w:pPr>
    </w:p>
    <w:p w:rsidR="00650392" w:rsidRPr="00650392" w:rsidRDefault="00650392" w:rsidP="00D868BE">
      <w:pPr>
        <w:ind w:left="720" w:hanging="720"/>
        <w:rPr>
          <w:rFonts w:ascii="Times New Roman" w:hAnsi="Times New Roman" w:cs="Times New Roman"/>
        </w:rPr>
      </w:pPr>
      <w:r>
        <w:rPr>
          <w:rFonts w:ascii="Times New Roman" w:hAnsi="Times New Roman" w:cs="Times New Roman"/>
        </w:rPr>
        <w:t xml:space="preserve">Slepian, J. L., &amp; Jones, G.  2013.  Gender and corporate sustainability: On values, vision, and voice.  </w:t>
      </w:r>
      <w:r>
        <w:rPr>
          <w:rFonts w:ascii="Times New Roman" w:hAnsi="Times New Roman" w:cs="Times New Roman"/>
          <w:b/>
          <w:i/>
        </w:rPr>
        <w:t>Organization Management Journal,</w:t>
      </w:r>
      <w:r>
        <w:rPr>
          <w:rFonts w:ascii="Times New Roman" w:hAnsi="Times New Roman" w:cs="Times New Roman"/>
        </w:rPr>
        <w:t xml:space="preserve"> 10 (4) 215-226.</w:t>
      </w:r>
    </w:p>
    <w:p w:rsidR="002A1B15" w:rsidRDefault="002A1B15" w:rsidP="00D868BE">
      <w:pPr>
        <w:ind w:left="720" w:hanging="720"/>
        <w:rPr>
          <w:rFonts w:ascii="Times New Roman" w:hAnsi="Times New Roman" w:cs="Times New Roman"/>
        </w:rPr>
      </w:pPr>
    </w:p>
    <w:p w:rsidR="002A1B15" w:rsidRPr="002A1B15" w:rsidRDefault="002A1B15" w:rsidP="00D868BE">
      <w:pPr>
        <w:ind w:left="720" w:hanging="720"/>
        <w:rPr>
          <w:rFonts w:ascii="Times New Roman" w:hAnsi="Times New Roman" w:cs="Times New Roman"/>
        </w:rPr>
      </w:pPr>
      <w:r>
        <w:rPr>
          <w:rFonts w:ascii="Times New Roman" w:hAnsi="Times New Roman" w:cs="Times New Roman"/>
        </w:rPr>
        <w:t xml:space="preserve">Stigliani, I., &amp; Ravasi, D.  2012.  Organizing thoughts and connecting brains: Material practices and the transition from individual to group-level prospective sensemaking.  </w:t>
      </w:r>
      <w:r>
        <w:rPr>
          <w:rFonts w:ascii="Times New Roman" w:hAnsi="Times New Roman" w:cs="Times New Roman"/>
          <w:b/>
          <w:i/>
        </w:rPr>
        <w:t>Academy or  Management Journal,</w:t>
      </w:r>
      <w:r>
        <w:rPr>
          <w:rFonts w:ascii="Times New Roman" w:hAnsi="Times New Roman" w:cs="Times New Roman"/>
        </w:rPr>
        <w:t xml:space="preserve"> 55, 1232-1259.</w:t>
      </w:r>
    </w:p>
    <w:p w:rsidR="000A707B" w:rsidRDefault="000A707B" w:rsidP="00D868BE">
      <w:pPr>
        <w:ind w:left="720" w:hanging="720"/>
        <w:rPr>
          <w:rFonts w:ascii="Times New Roman" w:hAnsi="Times New Roman" w:cs="Times New Roman"/>
        </w:rPr>
      </w:pPr>
    </w:p>
    <w:p w:rsidR="000A707B" w:rsidRDefault="000A707B" w:rsidP="00D868BE">
      <w:pPr>
        <w:ind w:left="720" w:hanging="720"/>
        <w:rPr>
          <w:rFonts w:ascii="Times New Roman" w:hAnsi="Times New Roman" w:cs="Times New Roman"/>
        </w:rPr>
      </w:pPr>
      <w:r>
        <w:rPr>
          <w:rFonts w:ascii="Times New Roman" w:hAnsi="Times New Roman" w:cs="Times New Roman"/>
        </w:rPr>
        <w:t>Symposium on Sustainability – Profiles in Leadership.  2001.  New York City.</w:t>
      </w:r>
    </w:p>
    <w:p w:rsidR="006860FA" w:rsidRDefault="006860FA" w:rsidP="00D868BE">
      <w:pPr>
        <w:ind w:left="720" w:hanging="720"/>
        <w:rPr>
          <w:rFonts w:ascii="Times New Roman" w:hAnsi="Times New Roman" w:cs="Times New Roman"/>
        </w:rPr>
      </w:pPr>
    </w:p>
    <w:p w:rsidR="006860FA" w:rsidRPr="006860FA" w:rsidRDefault="006860FA" w:rsidP="00D868BE">
      <w:pPr>
        <w:ind w:left="720" w:hanging="720"/>
        <w:rPr>
          <w:rFonts w:ascii="Times New Roman" w:hAnsi="Times New Roman" w:cs="Times New Roman"/>
        </w:rPr>
      </w:pPr>
      <w:r>
        <w:rPr>
          <w:rFonts w:ascii="Times New Roman" w:hAnsi="Times New Roman" w:cs="Times New Roman"/>
        </w:rPr>
        <w:t xml:space="preserve">Tajfel, H., Billig, M., &amp; Bundy, R.  1971.  Social categorization and intergroup behavior.  </w:t>
      </w:r>
      <w:r>
        <w:rPr>
          <w:rFonts w:ascii="Times New Roman" w:hAnsi="Times New Roman" w:cs="Times New Roman"/>
          <w:b/>
          <w:i/>
        </w:rPr>
        <w:t>European Journal of Social Psychology,</w:t>
      </w:r>
      <w:r>
        <w:rPr>
          <w:rFonts w:ascii="Times New Roman" w:hAnsi="Times New Roman" w:cs="Times New Roman"/>
        </w:rPr>
        <w:t xml:space="preserve"> 1, 149-178.</w:t>
      </w:r>
    </w:p>
    <w:p w:rsidR="00D06AFB" w:rsidRDefault="00D06AFB" w:rsidP="00D868BE">
      <w:pPr>
        <w:ind w:left="720" w:hanging="720"/>
        <w:rPr>
          <w:rFonts w:ascii="Times New Roman" w:hAnsi="Times New Roman" w:cs="Times New Roman"/>
        </w:rPr>
      </w:pPr>
    </w:p>
    <w:p w:rsidR="00D06AFB" w:rsidRDefault="00D06AFB" w:rsidP="00D868BE">
      <w:pPr>
        <w:ind w:left="720" w:hanging="720"/>
        <w:rPr>
          <w:rFonts w:ascii="Times New Roman" w:hAnsi="Times New Roman" w:cs="Times New Roman"/>
        </w:rPr>
      </w:pPr>
      <w:r>
        <w:rPr>
          <w:rFonts w:ascii="Times New Roman" w:hAnsi="Times New Roman" w:cs="Times New Roman"/>
        </w:rPr>
        <w:t xml:space="preserve">Tajfel, H., &amp; Turner, J. C.  1986.  An integrative theory of intergroup conflict.  In S. Worchel &amp; W. G. Austin (eds.)  </w:t>
      </w:r>
      <w:r w:rsidR="006860FA">
        <w:rPr>
          <w:rFonts w:ascii="Times New Roman" w:hAnsi="Times New Roman" w:cs="Times New Roman"/>
          <w:b/>
          <w:i/>
        </w:rPr>
        <w:t>Social psychology of intergroup relations</w:t>
      </w:r>
      <w:r w:rsidR="006860FA">
        <w:rPr>
          <w:rFonts w:ascii="Times New Roman" w:hAnsi="Times New Roman" w:cs="Times New Roman"/>
        </w:rPr>
        <w:t>, 2-24.  Chicago: Nelson-Hall.</w:t>
      </w:r>
    </w:p>
    <w:p w:rsidR="00BA5EBD" w:rsidRDefault="00BA5EBD" w:rsidP="00D868BE">
      <w:pPr>
        <w:ind w:left="720" w:hanging="720"/>
        <w:rPr>
          <w:rFonts w:ascii="Times New Roman" w:hAnsi="Times New Roman" w:cs="Times New Roman"/>
        </w:rPr>
      </w:pPr>
    </w:p>
    <w:p w:rsidR="00BA5EBD" w:rsidRPr="00BA5EBD" w:rsidRDefault="00BA5EBD" w:rsidP="00D868BE">
      <w:pPr>
        <w:ind w:left="720" w:hanging="720"/>
        <w:rPr>
          <w:rFonts w:ascii="Times New Roman" w:hAnsi="Times New Roman" w:cs="Times New Roman"/>
        </w:rPr>
      </w:pPr>
      <w:r>
        <w:rPr>
          <w:rFonts w:ascii="Times New Roman" w:hAnsi="Times New Roman" w:cs="Times New Roman"/>
        </w:rPr>
        <w:t xml:space="preserve">Tyler, T. R.  1989.  The psychology of procedural justice: A test of the group-value model.  </w:t>
      </w:r>
      <w:r>
        <w:rPr>
          <w:rFonts w:ascii="Times New Roman" w:hAnsi="Times New Roman" w:cs="Times New Roman"/>
          <w:b/>
          <w:i/>
        </w:rPr>
        <w:t>Journal of Personality and Social Psychology.</w:t>
      </w:r>
      <w:r>
        <w:rPr>
          <w:rFonts w:ascii="Times New Roman" w:hAnsi="Times New Roman" w:cs="Times New Roman"/>
        </w:rPr>
        <w:t xml:space="preserve">  57 (5): 830-38.</w:t>
      </w:r>
    </w:p>
    <w:p w:rsidR="00225B3E" w:rsidRDefault="00225B3E" w:rsidP="00D868BE">
      <w:pPr>
        <w:ind w:left="720" w:hanging="720"/>
        <w:rPr>
          <w:rFonts w:ascii="Times New Roman" w:hAnsi="Times New Roman" w:cs="Times New Roman"/>
        </w:rPr>
      </w:pPr>
    </w:p>
    <w:p w:rsidR="00225B3E" w:rsidRPr="00225B3E" w:rsidRDefault="00225B3E" w:rsidP="00D868BE">
      <w:pPr>
        <w:ind w:left="720" w:hanging="720"/>
        <w:rPr>
          <w:rFonts w:ascii="Times New Roman" w:hAnsi="Times New Roman" w:cs="Times New Roman"/>
        </w:rPr>
      </w:pPr>
      <w:r>
        <w:rPr>
          <w:rFonts w:ascii="Times New Roman" w:hAnsi="Times New Roman" w:cs="Times New Roman"/>
        </w:rPr>
        <w:t xml:space="preserve">Turban, D. B., &amp; Greening, D. W.  1997.  Corporate social performance and organizational attractiveness to prospective employees.  </w:t>
      </w:r>
      <w:r>
        <w:rPr>
          <w:rFonts w:ascii="Times New Roman" w:hAnsi="Times New Roman" w:cs="Times New Roman"/>
          <w:b/>
          <w:i/>
        </w:rPr>
        <w:t>Academy of Management Journal,</w:t>
      </w:r>
      <w:r>
        <w:rPr>
          <w:rFonts w:ascii="Times New Roman" w:hAnsi="Times New Roman" w:cs="Times New Roman"/>
        </w:rPr>
        <w:t xml:space="preserve"> 40, 658-672.</w:t>
      </w:r>
    </w:p>
    <w:p w:rsidR="006860FA" w:rsidRDefault="006860FA" w:rsidP="00D868BE">
      <w:pPr>
        <w:ind w:left="720" w:hanging="720"/>
        <w:rPr>
          <w:rFonts w:ascii="Times New Roman" w:hAnsi="Times New Roman" w:cs="Times New Roman"/>
        </w:rPr>
      </w:pPr>
    </w:p>
    <w:p w:rsidR="006860FA" w:rsidRDefault="006860FA" w:rsidP="00D868BE">
      <w:pPr>
        <w:ind w:left="720" w:hanging="720"/>
        <w:rPr>
          <w:rFonts w:ascii="Times New Roman" w:hAnsi="Times New Roman" w:cs="Times New Roman"/>
        </w:rPr>
      </w:pPr>
      <w:r>
        <w:rPr>
          <w:rFonts w:ascii="Times New Roman" w:hAnsi="Times New Roman" w:cs="Times New Roman"/>
        </w:rPr>
        <w:t xml:space="preserve">Turner, J. C., Hogg, M. A., Oakes, P. J., Reicher, S. D. &amp; Weatherell, M. S.  1987.  </w:t>
      </w:r>
      <w:r>
        <w:rPr>
          <w:rFonts w:ascii="Times New Roman" w:hAnsi="Times New Roman" w:cs="Times New Roman"/>
          <w:b/>
          <w:i/>
        </w:rPr>
        <w:t>Rediscovering the social group: A self-categorization theory.</w:t>
      </w:r>
      <w:r>
        <w:rPr>
          <w:rFonts w:ascii="Times New Roman" w:hAnsi="Times New Roman" w:cs="Times New Roman"/>
        </w:rPr>
        <w:t xml:space="preserve">  Oxford: Basil Blackwell.</w:t>
      </w:r>
    </w:p>
    <w:p w:rsidR="00287065" w:rsidRDefault="00287065" w:rsidP="00D868BE">
      <w:pPr>
        <w:ind w:left="720" w:hanging="720"/>
        <w:rPr>
          <w:rFonts w:ascii="Times New Roman" w:hAnsi="Times New Roman" w:cs="Times New Roman"/>
        </w:rPr>
      </w:pPr>
    </w:p>
    <w:p w:rsidR="00287065" w:rsidRPr="00287065" w:rsidRDefault="00287065" w:rsidP="00D868BE">
      <w:pPr>
        <w:ind w:left="720" w:hanging="720"/>
        <w:rPr>
          <w:rFonts w:ascii="Times New Roman" w:hAnsi="Times New Roman" w:cs="Times New Roman"/>
        </w:rPr>
      </w:pPr>
      <w:r>
        <w:rPr>
          <w:rFonts w:ascii="Times New Roman" w:hAnsi="Times New Roman" w:cs="Times New Roman"/>
        </w:rPr>
        <w:t xml:space="preserve">Turner, J. C., Oakes, P. J., Haslam, S., &amp; McGarty, C.  1994.  Self and collective: Cognition and social context.  </w:t>
      </w:r>
      <w:r>
        <w:rPr>
          <w:rFonts w:ascii="Times New Roman" w:hAnsi="Times New Roman" w:cs="Times New Roman"/>
          <w:b/>
          <w:i/>
        </w:rPr>
        <w:t>Personality and Social Psychology Bulletin,</w:t>
      </w:r>
      <w:r>
        <w:rPr>
          <w:rFonts w:ascii="Times New Roman" w:hAnsi="Times New Roman" w:cs="Times New Roman"/>
        </w:rPr>
        <w:t xml:space="preserve"> 20. 454-463.</w:t>
      </w:r>
    </w:p>
    <w:p w:rsidR="00D868BE" w:rsidRPr="003859FF" w:rsidRDefault="00D868BE" w:rsidP="00D868BE">
      <w:pPr>
        <w:ind w:left="720" w:hanging="720"/>
        <w:rPr>
          <w:rFonts w:ascii="Times New Roman" w:hAnsi="Times New Roman" w:cs="Times New Roman"/>
        </w:rPr>
      </w:pPr>
    </w:p>
    <w:p w:rsidR="007B2502" w:rsidRDefault="007B2502" w:rsidP="00D868BE">
      <w:pPr>
        <w:ind w:left="720" w:hanging="720"/>
        <w:rPr>
          <w:rFonts w:ascii="Times New Roman" w:hAnsi="Times New Roman" w:cs="Times New Roman"/>
        </w:rPr>
      </w:pPr>
      <w:r>
        <w:rPr>
          <w:rFonts w:ascii="Times New Roman" w:hAnsi="Times New Roman" w:cs="Times New Roman"/>
        </w:rPr>
        <w:t>van Dick, R., Wagner, U., S</w:t>
      </w:r>
      <w:r w:rsidR="009F153B">
        <w:rPr>
          <w:rFonts w:ascii="Times New Roman" w:hAnsi="Times New Roman" w:cs="Times New Roman"/>
        </w:rPr>
        <w:t>tellmacher, J., &amp; Christ</w:t>
      </w:r>
      <w:r w:rsidR="00E24862">
        <w:rPr>
          <w:rFonts w:ascii="Times New Roman" w:hAnsi="Times New Roman" w:cs="Times New Roman"/>
        </w:rPr>
        <w:t xml:space="preserve">. </w:t>
      </w:r>
      <w:r w:rsidR="009F153B">
        <w:rPr>
          <w:rFonts w:ascii="Times New Roman" w:hAnsi="Times New Roman" w:cs="Times New Roman"/>
        </w:rPr>
        <w:t xml:space="preserve"> 2004</w:t>
      </w:r>
      <w:r w:rsidR="00E24862">
        <w:rPr>
          <w:rFonts w:ascii="Times New Roman" w:hAnsi="Times New Roman" w:cs="Times New Roman"/>
        </w:rPr>
        <w:t>.</w:t>
      </w:r>
      <w:r>
        <w:rPr>
          <w:rFonts w:ascii="Times New Roman" w:hAnsi="Times New Roman" w:cs="Times New Roman"/>
        </w:rPr>
        <w:t xml:space="preserve">  The utility of a broader conceptualization or organizational identification</w:t>
      </w:r>
      <w:r w:rsidR="003859FF">
        <w:rPr>
          <w:rFonts w:ascii="Times New Roman" w:hAnsi="Times New Roman" w:cs="Times New Roman"/>
        </w:rPr>
        <w:t xml:space="preserve">:  Which aspects really matter?  </w:t>
      </w:r>
      <w:r w:rsidR="003859FF" w:rsidRPr="002D107D">
        <w:rPr>
          <w:rFonts w:ascii="Times New Roman" w:hAnsi="Times New Roman" w:cs="Times New Roman"/>
          <w:b/>
          <w:i/>
        </w:rPr>
        <w:t>Journal of Occupational and Organizational Psychology</w:t>
      </w:r>
      <w:r w:rsidR="00A80291">
        <w:rPr>
          <w:rFonts w:ascii="Times New Roman" w:hAnsi="Times New Roman" w:cs="Times New Roman"/>
          <w:i/>
        </w:rPr>
        <w:t xml:space="preserve">, </w:t>
      </w:r>
      <w:r w:rsidR="00A80291">
        <w:rPr>
          <w:rFonts w:ascii="Times New Roman" w:hAnsi="Times New Roman" w:cs="Times New Roman"/>
        </w:rPr>
        <w:t>7:</w:t>
      </w:r>
      <w:r w:rsidR="003859FF">
        <w:rPr>
          <w:rFonts w:ascii="Times New Roman" w:hAnsi="Times New Roman" w:cs="Times New Roman"/>
        </w:rPr>
        <w:t xml:space="preserve"> 171-191.</w:t>
      </w:r>
    </w:p>
    <w:p w:rsidR="00A80291" w:rsidRDefault="00A80291" w:rsidP="00D868BE">
      <w:pPr>
        <w:ind w:left="720" w:hanging="720"/>
        <w:rPr>
          <w:rFonts w:ascii="Times New Roman" w:hAnsi="Times New Roman" w:cs="Times New Roman"/>
        </w:rPr>
      </w:pPr>
    </w:p>
    <w:p w:rsidR="00A80291" w:rsidRPr="00A80291" w:rsidRDefault="00A80291" w:rsidP="00D868BE">
      <w:pPr>
        <w:ind w:left="720" w:hanging="720"/>
        <w:rPr>
          <w:rFonts w:ascii="Times New Roman" w:hAnsi="Times New Roman" w:cs="Times New Roman"/>
        </w:rPr>
      </w:pPr>
      <w:r>
        <w:rPr>
          <w:rFonts w:ascii="Times New Roman" w:hAnsi="Times New Roman" w:cs="Times New Roman"/>
        </w:rPr>
        <w:t xml:space="preserve">Van Knippenberg, D.  2000.  Work motivation and performance: A social identity prospective.  </w:t>
      </w:r>
      <w:r>
        <w:rPr>
          <w:rFonts w:ascii="Times New Roman" w:hAnsi="Times New Roman" w:cs="Times New Roman"/>
          <w:b/>
          <w:i/>
        </w:rPr>
        <w:t>Applied Psychology International Review,</w:t>
      </w:r>
      <w:r>
        <w:rPr>
          <w:rFonts w:ascii="Times New Roman" w:hAnsi="Times New Roman" w:cs="Times New Roman"/>
          <w:u w:val="single"/>
        </w:rPr>
        <w:t xml:space="preserve"> </w:t>
      </w:r>
      <w:r>
        <w:rPr>
          <w:rFonts w:ascii="Times New Roman" w:hAnsi="Times New Roman" w:cs="Times New Roman"/>
        </w:rPr>
        <w:t>49 (3): 357-371.</w:t>
      </w:r>
    </w:p>
    <w:p w:rsidR="00A80291" w:rsidRDefault="00A80291" w:rsidP="00D868BE">
      <w:pPr>
        <w:ind w:left="720" w:hanging="720"/>
        <w:rPr>
          <w:rFonts w:ascii="Times New Roman" w:hAnsi="Times New Roman" w:cs="Times New Roman"/>
        </w:rPr>
      </w:pPr>
    </w:p>
    <w:p w:rsidR="00A80291" w:rsidRPr="00A80291" w:rsidRDefault="00A80291" w:rsidP="00D868BE">
      <w:pPr>
        <w:ind w:left="720" w:hanging="720"/>
        <w:rPr>
          <w:rFonts w:ascii="Times New Roman" w:hAnsi="Times New Roman" w:cs="Times New Roman"/>
        </w:rPr>
      </w:pPr>
      <w:r>
        <w:rPr>
          <w:rFonts w:ascii="Times New Roman" w:hAnsi="Times New Roman" w:cs="Times New Roman"/>
        </w:rPr>
        <w:t xml:space="preserve">Vandera, A. K. 2013.  Love, hate, ambivalence, or indifference?  A conptual examination of workplace crimes and organizational identification.  </w:t>
      </w:r>
      <w:r>
        <w:rPr>
          <w:rFonts w:ascii="Times New Roman" w:hAnsi="Times New Roman" w:cs="Times New Roman"/>
          <w:b/>
          <w:i/>
        </w:rPr>
        <w:t>Organization Science</w:t>
      </w:r>
      <w:r>
        <w:rPr>
          <w:rFonts w:ascii="Times New Roman" w:hAnsi="Times New Roman" w:cs="Times New Roman"/>
        </w:rPr>
        <w:t>, 24 (1): 172-188.</w:t>
      </w:r>
    </w:p>
    <w:p w:rsidR="003D7EDD" w:rsidRDefault="003D7EDD" w:rsidP="00D868BE">
      <w:pPr>
        <w:ind w:left="720" w:hanging="720"/>
        <w:rPr>
          <w:rFonts w:ascii="Times New Roman" w:hAnsi="Times New Roman" w:cs="Times New Roman"/>
        </w:rPr>
      </w:pPr>
    </w:p>
    <w:p w:rsidR="003D7EDD" w:rsidRPr="00E24862" w:rsidRDefault="003D7EDD" w:rsidP="00D868BE">
      <w:pPr>
        <w:ind w:left="720" w:hanging="720"/>
        <w:rPr>
          <w:rFonts w:ascii="Times New Roman" w:hAnsi="Times New Roman" w:cs="Times New Roman"/>
        </w:rPr>
      </w:pPr>
      <w:r>
        <w:rPr>
          <w:rFonts w:ascii="Times New Roman" w:hAnsi="Times New Roman" w:cs="Times New Roman"/>
        </w:rPr>
        <w:t xml:space="preserve">Weick, K. E. 1993.  The </w:t>
      </w:r>
      <w:r w:rsidR="00E24862">
        <w:rPr>
          <w:rFonts w:ascii="Times New Roman" w:hAnsi="Times New Roman" w:cs="Times New Roman"/>
        </w:rPr>
        <w:t xml:space="preserve">collapse of sensemaking in organizations: The Mann Gulch disaster.  </w:t>
      </w:r>
      <w:r w:rsidR="00E24862">
        <w:rPr>
          <w:rFonts w:ascii="Times New Roman" w:hAnsi="Times New Roman" w:cs="Times New Roman"/>
          <w:b/>
          <w:i/>
        </w:rPr>
        <w:t>Administrative Science Quarterly</w:t>
      </w:r>
      <w:r w:rsidR="00E24862">
        <w:rPr>
          <w:rFonts w:ascii="Times New Roman" w:hAnsi="Times New Roman" w:cs="Times New Roman"/>
        </w:rPr>
        <w:t>, 38: 628-652.</w:t>
      </w:r>
    </w:p>
    <w:p w:rsidR="00D868BE" w:rsidRDefault="00D868BE" w:rsidP="00D868BE">
      <w:pPr>
        <w:ind w:left="720" w:hanging="720"/>
        <w:rPr>
          <w:rFonts w:ascii="Times New Roman" w:hAnsi="Times New Roman" w:cs="Times New Roman"/>
        </w:rPr>
      </w:pPr>
    </w:p>
    <w:p w:rsidR="0067318C" w:rsidRDefault="0067318C" w:rsidP="00D868BE">
      <w:pPr>
        <w:ind w:left="720" w:hanging="720"/>
        <w:rPr>
          <w:rFonts w:ascii="Times New Roman" w:hAnsi="Times New Roman" w:cs="Times New Roman"/>
        </w:rPr>
      </w:pPr>
      <w:r>
        <w:rPr>
          <w:rFonts w:ascii="Times New Roman" w:hAnsi="Times New Roman" w:cs="Times New Roman"/>
        </w:rPr>
        <w:lastRenderedPageBreak/>
        <w:t xml:space="preserve">Weick, K. E. 1995.  </w:t>
      </w:r>
      <w:r>
        <w:rPr>
          <w:rFonts w:ascii="Times New Roman" w:hAnsi="Times New Roman" w:cs="Times New Roman"/>
          <w:b/>
          <w:i/>
        </w:rPr>
        <w:t>Sensemaking in organizations</w:t>
      </w:r>
      <w:r>
        <w:rPr>
          <w:rFonts w:ascii="Times New Roman" w:hAnsi="Times New Roman" w:cs="Times New Roman"/>
        </w:rPr>
        <w:t>.  Thousand Oaks, CA: Sage.</w:t>
      </w:r>
    </w:p>
    <w:p w:rsidR="006860FA" w:rsidRDefault="006860FA" w:rsidP="00D868BE">
      <w:pPr>
        <w:ind w:left="720" w:hanging="720"/>
        <w:rPr>
          <w:rFonts w:ascii="Times New Roman" w:hAnsi="Times New Roman" w:cs="Times New Roman"/>
        </w:rPr>
      </w:pPr>
    </w:p>
    <w:p w:rsidR="006860FA" w:rsidRPr="000E4122" w:rsidRDefault="006860FA" w:rsidP="00D868BE">
      <w:pPr>
        <w:ind w:left="720" w:hanging="720"/>
        <w:rPr>
          <w:rFonts w:ascii="Times New Roman" w:hAnsi="Times New Roman" w:cs="Times New Roman"/>
        </w:rPr>
      </w:pPr>
      <w:r>
        <w:rPr>
          <w:rFonts w:ascii="Times New Roman" w:hAnsi="Times New Roman" w:cs="Times New Roman"/>
        </w:rPr>
        <w:t xml:space="preserve">Weick, K. E., Sutcliffe, K. M., &amp; Obstfeld, D.  2005.  Organizing and Process of Sensemaking.  </w:t>
      </w:r>
      <w:r w:rsidR="000E4122">
        <w:rPr>
          <w:rFonts w:ascii="Times New Roman" w:hAnsi="Times New Roman" w:cs="Times New Roman"/>
          <w:b/>
          <w:i/>
        </w:rPr>
        <w:t>Organization Science,</w:t>
      </w:r>
      <w:r w:rsidR="00E24862">
        <w:rPr>
          <w:rFonts w:ascii="Times New Roman" w:hAnsi="Times New Roman" w:cs="Times New Roman"/>
        </w:rPr>
        <w:t xml:space="preserve"> 16:</w:t>
      </w:r>
      <w:r w:rsidR="000E4122">
        <w:rPr>
          <w:rFonts w:ascii="Times New Roman" w:hAnsi="Times New Roman" w:cs="Times New Roman"/>
        </w:rPr>
        <w:t xml:space="preserve"> 409-421.</w:t>
      </w:r>
    </w:p>
    <w:p w:rsidR="00AA4DB7" w:rsidRDefault="00AA4DB7" w:rsidP="00D868BE">
      <w:pPr>
        <w:ind w:left="720" w:hanging="720"/>
        <w:rPr>
          <w:rFonts w:ascii="Times New Roman" w:hAnsi="Times New Roman" w:cs="Times New Roman"/>
        </w:rPr>
      </w:pPr>
    </w:p>
    <w:p w:rsidR="00AA4DB7" w:rsidRDefault="00AA4DB7" w:rsidP="00D868BE">
      <w:pPr>
        <w:ind w:left="720" w:hanging="720"/>
        <w:rPr>
          <w:rFonts w:ascii="Times New Roman" w:hAnsi="Times New Roman" w:cs="Times New Roman"/>
        </w:rPr>
      </w:pPr>
      <w:r>
        <w:rPr>
          <w:rFonts w:ascii="Times New Roman" w:hAnsi="Times New Roman" w:cs="Times New Roman"/>
        </w:rPr>
        <w:t xml:space="preserve">Winston, A. S.  2014.  </w:t>
      </w:r>
      <w:r>
        <w:rPr>
          <w:rFonts w:ascii="Times New Roman" w:hAnsi="Times New Roman" w:cs="Times New Roman"/>
          <w:b/>
          <w:i/>
        </w:rPr>
        <w:t>The Big Pivot: Radically Practical Strategies for a Hotter, Scarcer, and More Open World.</w:t>
      </w:r>
      <w:r>
        <w:rPr>
          <w:rFonts w:ascii="Times New Roman" w:hAnsi="Times New Roman" w:cs="Times New Roman"/>
          <w:b/>
        </w:rPr>
        <w:t xml:space="preserve">  </w:t>
      </w:r>
      <w:r>
        <w:rPr>
          <w:rFonts w:ascii="Times New Roman" w:hAnsi="Times New Roman" w:cs="Times New Roman"/>
        </w:rPr>
        <w:t>Boston: Harvard Business Review.</w:t>
      </w:r>
    </w:p>
    <w:p w:rsidR="00923C53" w:rsidRDefault="00923C53" w:rsidP="00D868BE">
      <w:pPr>
        <w:ind w:left="720" w:hanging="720"/>
        <w:rPr>
          <w:rFonts w:ascii="Times New Roman" w:hAnsi="Times New Roman" w:cs="Times New Roman"/>
        </w:rPr>
      </w:pPr>
    </w:p>
    <w:p w:rsidR="00923C53" w:rsidRPr="00923C53" w:rsidRDefault="00923C53" w:rsidP="00D868BE">
      <w:pPr>
        <w:ind w:left="720" w:hanging="720"/>
        <w:rPr>
          <w:rFonts w:ascii="Times New Roman" w:hAnsi="Times New Roman" w:cs="Times New Roman"/>
        </w:rPr>
      </w:pPr>
      <w:r>
        <w:rPr>
          <w:rFonts w:ascii="Times New Roman" w:hAnsi="Times New Roman" w:cs="Times New Roman"/>
        </w:rPr>
        <w:t xml:space="preserve">Wirtenberg, J.  2014.  </w:t>
      </w:r>
      <w:r>
        <w:rPr>
          <w:rFonts w:ascii="Times New Roman" w:hAnsi="Times New Roman" w:cs="Times New Roman"/>
          <w:b/>
          <w:i/>
        </w:rPr>
        <w:t>Building a culture for sustainability: People, planet and profits in a new green economy.</w:t>
      </w:r>
      <w:r>
        <w:rPr>
          <w:rFonts w:ascii="Times New Roman" w:hAnsi="Times New Roman" w:cs="Times New Roman"/>
        </w:rPr>
        <w:t xml:space="preserve"> New York: Praeger.</w:t>
      </w:r>
    </w:p>
    <w:p w:rsidR="00497487" w:rsidRDefault="00497487" w:rsidP="00D868BE">
      <w:pPr>
        <w:ind w:left="720" w:hanging="720"/>
        <w:rPr>
          <w:rFonts w:ascii="Times New Roman" w:hAnsi="Times New Roman" w:cs="Times New Roman"/>
        </w:rPr>
      </w:pPr>
    </w:p>
    <w:p w:rsidR="00497487" w:rsidRDefault="00497487" w:rsidP="00D868BE">
      <w:pPr>
        <w:ind w:left="720" w:hanging="720"/>
        <w:rPr>
          <w:rFonts w:ascii="Times New Roman" w:hAnsi="Times New Roman" w:cs="Times New Roman"/>
        </w:rPr>
      </w:pPr>
      <w:r>
        <w:rPr>
          <w:rFonts w:ascii="Times New Roman" w:hAnsi="Times New Roman" w:cs="Times New Roman"/>
        </w:rPr>
        <w:t xml:space="preserve">Wirtenberg, J., Harmon, J., Russell, W., &amp; Fairfield, K. D.  2007.  HR’s role in building a sustainable enterprise.  </w:t>
      </w:r>
      <w:r>
        <w:rPr>
          <w:rFonts w:ascii="Times New Roman" w:hAnsi="Times New Roman" w:cs="Times New Roman"/>
          <w:b/>
          <w:i/>
        </w:rPr>
        <w:t>Human Resource Planning</w:t>
      </w:r>
      <w:r>
        <w:rPr>
          <w:rFonts w:ascii="Times New Roman" w:hAnsi="Times New Roman" w:cs="Times New Roman"/>
        </w:rPr>
        <w:t>, 30 (1), 10-20.</w:t>
      </w:r>
    </w:p>
    <w:p w:rsidR="009C4B19" w:rsidRDefault="009C4B19" w:rsidP="00D868BE">
      <w:pPr>
        <w:ind w:left="720" w:hanging="720"/>
        <w:rPr>
          <w:rFonts w:ascii="Times New Roman" w:hAnsi="Times New Roman" w:cs="Times New Roman"/>
        </w:rPr>
      </w:pPr>
    </w:p>
    <w:p w:rsidR="007B2502" w:rsidRPr="009C4B19" w:rsidRDefault="009C4B19" w:rsidP="009C4B19">
      <w:pPr>
        <w:ind w:left="720" w:hanging="720"/>
        <w:rPr>
          <w:rFonts w:ascii="Times New Roman" w:hAnsi="Times New Roman" w:cs="Times New Roman"/>
        </w:rPr>
      </w:pPr>
      <w:r>
        <w:rPr>
          <w:rFonts w:ascii="Times New Roman" w:hAnsi="Times New Roman" w:cs="Times New Roman"/>
        </w:rPr>
        <w:t xml:space="preserve">Wrzesniewski, </w:t>
      </w:r>
      <w:r w:rsidR="00CC3C51">
        <w:rPr>
          <w:rFonts w:ascii="Times New Roman" w:hAnsi="Times New Roman" w:cs="Times New Roman"/>
        </w:rPr>
        <w:t xml:space="preserve"> </w:t>
      </w:r>
      <w:r>
        <w:rPr>
          <w:rFonts w:ascii="Times New Roman" w:hAnsi="Times New Roman" w:cs="Times New Roman"/>
        </w:rPr>
        <w:t xml:space="preserve">A.  2003.  Finding positive meaning at work.  In K. S. Cameron, J. E. Dutton, &amp; R. E. Quinn (Eds.), </w:t>
      </w:r>
      <w:r>
        <w:rPr>
          <w:rFonts w:ascii="Times New Roman" w:hAnsi="Times New Roman" w:cs="Times New Roman"/>
          <w:b/>
          <w:i/>
        </w:rPr>
        <w:t>Positive organizational scholarship: Foundations of a new discipline.</w:t>
      </w:r>
      <w:r>
        <w:rPr>
          <w:rFonts w:ascii="Times New Roman" w:hAnsi="Times New Roman" w:cs="Times New Roman"/>
        </w:rPr>
        <w:t xml:space="preserve">  San Francisco: Berrett-Koehler</w:t>
      </w:r>
      <w:r w:rsidR="00CC3C51">
        <w:rPr>
          <w:rFonts w:ascii="Times New Roman" w:hAnsi="Times New Roman" w:cs="Times New Roman"/>
        </w:rPr>
        <w:t>.</w:t>
      </w:r>
    </w:p>
    <w:p w:rsidR="00F23AAF" w:rsidRDefault="00AF1254" w:rsidP="00F23AAF">
      <w:pPr>
        <w:jc w:val="center"/>
        <w:rPr>
          <w:rFonts w:ascii="Times New Roman" w:hAnsi="Times New Roman" w:cs="Times New Roman"/>
          <w:b/>
        </w:rPr>
      </w:pPr>
      <w:r>
        <w:br w:type="page"/>
      </w:r>
      <w:r w:rsidR="00F23AAF" w:rsidRPr="0072186C">
        <w:rPr>
          <w:rFonts w:ascii="Times New Roman" w:hAnsi="Times New Roman" w:cs="Times New Roman"/>
          <w:b/>
        </w:rPr>
        <w:lastRenderedPageBreak/>
        <w:t xml:space="preserve">Table </w:t>
      </w:r>
      <w:r w:rsidR="00F23AAF">
        <w:rPr>
          <w:rFonts w:ascii="Times New Roman" w:hAnsi="Times New Roman" w:cs="Times New Roman"/>
          <w:b/>
        </w:rPr>
        <w:t>1</w:t>
      </w:r>
      <w:r w:rsidR="00F23AAF" w:rsidRPr="0072186C">
        <w:rPr>
          <w:rFonts w:ascii="Times New Roman" w:hAnsi="Times New Roman" w:cs="Times New Roman"/>
          <w:b/>
        </w:rPr>
        <w:t xml:space="preserve"> – Rating Criteria for Extent of Sustainability Management</w:t>
      </w:r>
    </w:p>
    <w:p w:rsidR="00F23AAF" w:rsidRPr="0072186C" w:rsidRDefault="00F23AAF" w:rsidP="00F23AAF">
      <w:pPr>
        <w:jc w:val="center"/>
        <w:rPr>
          <w:rFonts w:ascii="Times New Roman" w:hAnsi="Times New Roman" w:cs="Times New Roman"/>
          <w:b/>
        </w:rPr>
      </w:pPr>
    </w:p>
    <w:p w:rsidR="00F23AAF" w:rsidRPr="0072186C" w:rsidRDefault="00F23AAF" w:rsidP="00F23AAF">
      <w:pPr>
        <w:rPr>
          <w:rFonts w:ascii="Times New Roman" w:hAnsi="Times New Roman" w:cs="Times New Roman"/>
        </w:rPr>
      </w:pPr>
    </w:p>
    <w:p w:rsidR="00F23AAF" w:rsidRPr="00F23AAF" w:rsidRDefault="00F23AAF" w:rsidP="00F23AAF">
      <w:pPr>
        <w:pStyle w:val="ListParagraph"/>
        <w:numPr>
          <w:ilvl w:val="0"/>
          <w:numId w:val="14"/>
        </w:numPr>
        <w:rPr>
          <w:rFonts w:ascii="Times New Roman" w:hAnsi="Times New Roman" w:cs="Times New Roman"/>
          <w:b/>
        </w:rPr>
      </w:pPr>
      <w:r w:rsidRPr="00F23AAF">
        <w:rPr>
          <w:rFonts w:ascii="Times New Roman" w:hAnsi="Times New Roman" w:cs="Times New Roman"/>
        </w:rPr>
        <w:t>Environmental policies</w:t>
      </w:r>
    </w:p>
    <w:p w:rsidR="00F23AAF" w:rsidRPr="00F23AAF" w:rsidRDefault="00F23AAF" w:rsidP="00F23AAF">
      <w:pPr>
        <w:pStyle w:val="ListParagraph"/>
        <w:numPr>
          <w:ilvl w:val="1"/>
          <w:numId w:val="14"/>
        </w:numPr>
        <w:rPr>
          <w:rFonts w:ascii="Times New Roman" w:hAnsi="Times New Roman" w:cs="Times New Roman"/>
          <w:b/>
        </w:rPr>
      </w:pPr>
      <w:r w:rsidRPr="00F23AAF">
        <w:rPr>
          <w:rFonts w:ascii="Times New Roman" w:hAnsi="Times New Roman" w:cs="Times New Roman"/>
        </w:rPr>
        <w:t>Energy</w:t>
      </w:r>
    </w:p>
    <w:p w:rsidR="00F23AAF" w:rsidRPr="00F23AAF" w:rsidRDefault="00F23AAF" w:rsidP="00F23AAF">
      <w:pPr>
        <w:pStyle w:val="ListParagraph"/>
        <w:numPr>
          <w:ilvl w:val="1"/>
          <w:numId w:val="14"/>
        </w:numPr>
        <w:rPr>
          <w:rFonts w:ascii="Times New Roman" w:hAnsi="Times New Roman" w:cs="Times New Roman"/>
          <w:b/>
        </w:rPr>
      </w:pPr>
      <w:r w:rsidRPr="00F23AAF">
        <w:rPr>
          <w:rFonts w:ascii="Times New Roman" w:hAnsi="Times New Roman" w:cs="Times New Roman"/>
        </w:rPr>
        <w:t>Greenhouse gas emissions</w:t>
      </w:r>
    </w:p>
    <w:p w:rsidR="00F23AAF" w:rsidRPr="00F23AAF" w:rsidRDefault="00F23AAF" w:rsidP="00F23AAF">
      <w:pPr>
        <w:pStyle w:val="ListParagraph"/>
        <w:numPr>
          <w:ilvl w:val="1"/>
          <w:numId w:val="14"/>
        </w:numPr>
        <w:rPr>
          <w:rFonts w:ascii="Times New Roman" w:hAnsi="Times New Roman" w:cs="Times New Roman"/>
          <w:b/>
        </w:rPr>
      </w:pPr>
      <w:r w:rsidRPr="00F23AAF">
        <w:rPr>
          <w:rFonts w:ascii="Times New Roman" w:hAnsi="Times New Roman" w:cs="Times New Roman"/>
        </w:rPr>
        <w:t>Water consumption</w:t>
      </w:r>
    </w:p>
    <w:p w:rsidR="00F23AAF" w:rsidRPr="00F23AAF" w:rsidRDefault="00F23AAF" w:rsidP="00F23AAF">
      <w:pPr>
        <w:rPr>
          <w:rFonts w:ascii="Times New Roman" w:hAnsi="Times New Roman" w:cs="Times New Roman"/>
        </w:rPr>
      </w:pPr>
    </w:p>
    <w:p w:rsidR="00F23AAF" w:rsidRPr="00F23AAF" w:rsidRDefault="00F23AAF" w:rsidP="00F23AAF">
      <w:pPr>
        <w:pStyle w:val="ListParagraph"/>
        <w:numPr>
          <w:ilvl w:val="0"/>
          <w:numId w:val="14"/>
        </w:numPr>
        <w:rPr>
          <w:rFonts w:ascii="Times New Roman" w:hAnsi="Times New Roman" w:cs="Times New Roman"/>
          <w:b/>
        </w:rPr>
      </w:pPr>
      <w:r w:rsidRPr="00F23AAF">
        <w:rPr>
          <w:rFonts w:ascii="Times New Roman" w:hAnsi="Times New Roman" w:cs="Times New Roman"/>
        </w:rPr>
        <w:t>Supply chain emphasis</w:t>
      </w:r>
    </w:p>
    <w:p w:rsidR="00F23AAF" w:rsidRPr="00F23AAF" w:rsidRDefault="00F23AAF" w:rsidP="00F23AAF">
      <w:pPr>
        <w:pStyle w:val="ListParagraph"/>
        <w:numPr>
          <w:ilvl w:val="1"/>
          <w:numId w:val="14"/>
        </w:numPr>
        <w:rPr>
          <w:rFonts w:ascii="Times New Roman" w:hAnsi="Times New Roman" w:cs="Times New Roman"/>
          <w:b/>
        </w:rPr>
      </w:pPr>
      <w:r w:rsidRPr="00F23AAF">
        <w:rPr>
          <w:rFonts w:ascii="Times New Roman" w:hAnsi="Times New Roman" w:cs="Times New Roman"/>
        </w:rPr>
        <w:t>Greenhouse gas emissions</w:t>
      </w:r>
    </w:p>
    <w:p w:rsidR="00F23AAF" w:rsidRPr="00F23AAF" w:rsidRDefault="00F23AAF" w:rsidP="00F23AAF">
      <w:pPr>
        <w:pStyle w:val="ListParagraph"/>
        <w:numPr>
          <w:ilvl w:val="1"/>
          <w:numId w:val="14"/>
        </w:numPr>
        <w:rPr>
          <w:rFonts w:ascii="Times New Roman" w:hAnsi="Times New Roman" w:cs="Times New Roman"/>
          <w:b/>
        </w:rPr>
      </w:pPr>
      <w:r w:rsidRPr="00F23AAF">
        <w:rPr>
          <w:rFonts w:ascii="Times New Roman" w:hAnsi="Times New Roman" w:cs="Times New Roman"/>
        </w:rPr>
        <w:t>Safety</w:t>
      </w:r>
    </w:p>
    <w:p w:rsidR="00F23AAF" w:rsidRPr="00F23AAF" w:rsidRDefault="00F23AAF" w:rsidP="00F23AAF">
      <w:pPr>
        <w:pStyle w:val="ListParagraph"/>
        <w:numPr>
          <w:ilvl w:val="1"/>
          <w:numId w:val="14"/>
        </w:numPr>
        <w:rPr>
          <w:rFonts w:ascii="Times New Roman" w:hAnsi="Times New Roman" w:cs="Times New Roman"/>
          <w:b/>
        </w:rPr>
      </w:pPr>
      <w:r w:rsidRPr="00F23AAF">
        <w:rPr>
          <w:rFonts w:ascii="Times New Roman" w:hAnsi="Times New Roman" w:cs="Times New Roman"/>
        </w:rPr>
        <w:t>Employee benefits</w:t>
      </w:r>
    </w:p>
    <w:p w:rsidR="00F23AAF" w:rsidRPr="00F23AAF" w:rsidRDefault="00F23AAF" w:rsidP="00F23AAF">
      <w:pPr>
        <w:rPr>
          <w:rFonts w:ascii="Times New Roman" w:hAnsi="Times New Roman" w:cs="Times New Roman"/>
        </w:rPr>
      </w:pPr>
    </w:p>
    <w:p w:rsidR="00F23AAF" w:rsidRPr="00F23AAF" w:rsidRDefault="00F23AAF" w:rsidP="00F23AAF">
      <w:pPr>
        <w:pStyle w:val="ListParagraph"/>
        <w:numPr>
          <w:ilvl w:val="0"/>
          <w:numId w:val="15"/>
        </w:numPr>
        <w:rPr>
          <w:rFonts w:ascii="Times New Roman" w:hAnsi="Times New Roman" w:cs="Times New Roman"/>
          <w:b/>
        </w:rPr>
      </w:pPr>
      <w:r w:rsidRPr="00F23AAF">
        <w:rPr>
          <w:rFonts w:ascii="Times New Roman" w:hAnsi="Times New Roman" w:cs="Times New Roman"/>
        </w:rPr>
        <w:t>Employee engagement</w:t>
      </w:r>
    </w:p>
    <w:p w:rsidR="00F23AAF" w:rsidRPr="00F23AAF" w:rsidRDefault="00F23AAF" w:rsidP="00F23AAF">
      <w:pPr>
        <w:pStyle w:val="ListParagraph"/>
        <w:numPr>
          <w:ilvl w:val="1"/>
          <w:numId w:val="15"/>
        </w:numPr>
        <w:rPr>
          <w:rFonts w:ascii="Times New Roman" w:hAnsi="Times New Roman" w:cs="Times New Roman"/>
          <w:b/>
        </w:rPr>
      </w:pPr>
      <w:r w:rsidRPr="00F23AAF">
        <w:rPr>
          <w:rFonts w:ascii="Times New Roman" w:hAnsi="Times New Roman" w:cs="Times New Roman"/>
        </w:rPr>
        <w:t>Sustainability initiatives</w:t>
      </w:r>
    </w:p>
    <w:p w:rsidR="00F23AAF" w:rsidRPr="00F23AAF" w:rsidRDefault="00F23AAF" w:rsidP="00F23AAF">
      <w:pPr>
        <w:pStyle w:val="ListParagraph"/>
        <w:numPr>
          <w:ilvl w:val="1"/>
          <w:numId w:val="15"/>
        </w:numPr>
        <w:rPr>
          <w:rFonts w:ascii="Times New Roman" w:hAnsi="Times New Roman" w:cs="Times New Roman"/>
          <w:b/>
        </w:rPr>
      </w:pPr>
      <w:r w:rsidRPr="00F23AAF">
        <w:rPr>
          <w:rFonts w:ascii="Times New Roman" w:hAnsi="Times New Roman" w:cs="Times New Roman"/>
        </w:rPr>
        <w:t>Volunteerism</w:t>
      </w:r>
    </w:p>
    <w:p w:rsidR="00F23AAF" w:rsidRPr="00F23AAF" w:rsidRDefault="00F23AAF" w:rsidP="00F23AAF">
      <w:pPr>
        <w:rPr>
          <w:rFonts w:ascii="Times New Roman" w:hAnsi="Times New Roman" w:cs="Times New Roman"/>
        </w:rPr>
      </w:pPr>
    </w:p>
    <w:p w:rsidR="00F23AAF" w:rsidRPr="00F23AAF" w:rsidRDefault="00F23AAF" w:rsidP="00F23AAF">
      <w:pPr>
        <w:pStyle w:val="ListParagraph"/>
        <w:numPr>
          <w:ilvl w:val="0"/>
          <w:numId w:val="15"/>
        </w:numPr>
        <w:rPr>
          <w:rFonts w:ascii="Times New Roman" w:hAnsi="Times New Roman" w:cs="Times New Roman"/>
          <w:b/>
        </w:rPr>
      </w:pPr>
      <w:r w:rsidRPr="00F23AAF">
        <w:rPr>
          <w:rFonts w:ascii="Times New Roman" w:hAnsi="Times New Roman" w:cs="Times New Roman"/>
        </w:rPr>
        <w:t>Societal benefit</w:t>
      </w:r>
    </w:p>
    <w:p w:rsidR="00F23AAF" w:rsidRPr="00F23AAF" w:rsidRDefault="00F23AAF" w:rsidP="00F23AAF">
      <w:pPr>
        <w:pStyle w:val="ListParagraph"/>
        <w:numPr>
          <w:ilvl w:val="1"/>
          <w:numId w:val="15"/>
        </w:numPr>
        <w:rPr>
          <w:rFonts w:ascii="Times New Roman" w:hAnsi="Times New Roman" w:cs="Times New Roman"/>
          <w:b/>
        </w:rPr>
      </w:pPr>
      <w:r w:rsidRPr="00F23AAF">
        <w:rPr>
          <w:rFonts w:ascii="Times New Roman" w:hAnsi="Times New Roman" w:cs="Times New Roman"/>
        </w:rPr>
        <w:t>Public health</w:t>
      </w:r>
    </w:p>
    <w:p w:rsidR="00F23AAF" w:rsidRPr="00F23AAF" w:rsidRDefault="00F23AAF" w:rsidP="00F23AAF">
      <w:pPr>
        <w:pStyle w:val="ListParagraph"/>
        <w:numPr>
          <w:ilvl w:val="1"/>
          <w:numId w:val="15"/>
        </w:numPr>
        <w:rPr>
          <w:rFonts w:ascii="Times New Roman" w:hAnsi="Times New Roman" w:cs="Times New Roman"/>
          <w:b/>
        </w:rPr>
      </w:pPr>
      <w:r w:rsidRPr="00F23AAF">
        <w:rPr>
          <w:rFonts w:ascii="Times New Roman" w:hAnsi="Times New Roman" w:cs="Times New Roman"/>
        </w:rPr>
        <w:t>Infrastructure</w:t>
      </w:r>
    </w:p>
    <w:p w:rsidR="00F23AAF" w:rsidRPr="00F23AAF" w:rsidRDefault="00F23AAF" w:rsidP="00F23AAF">
      <w:pPr>
        <w:pStyle w:val="ListParagraph"/>
        <w:numPr>
          <w:ilvl w:val="1"/>
          <w:numId w:val="15"/>
        </w:numPr>
        <w:rPr>
          <w:rFonts w:ascii="Times New Roman" w:hAnsi="Times New Roman" w:cs="Times New Roman"/>
          <w:b/>
        </w:rPr>
      </w:pPr>
      <w:r w:rsidRPr="00F23AAF">
        <w:rPr>
          <w:rFonts w:ascii="Times New Roman" w:hAnsi="Times New Roman" w:cs="Times New Roman"/>
        </w:rPr>
        <w:t>Civic good</w:t>
      </w:r>
    </w:p>
    <w:p w:rsidR="00F23AAF" w:rsidRPr="00F23AAF" w:rsidRDefault="00F23AAF" w:rsidP="00F23AAF">
      <w:pPr>
        <w:rPr>
          <w:rFonts w:ascii="Times New Roman" w:hAnsi="Times New Roman" w:cs="Times New Roman"/>
        </w:rPr>
      </w:pPr>
    </w:p>
    <w:p w:rsidR="00F23AAF" w:rsidRPr="00F23AAF" w:rsidRDefault="00F23AAF" w:rsidP="00F23AAF">
      <w:pPr>
        <w:pStyle w:val="ListParagraph"/>
        <w:numPr>
          <w:ilvl w:val="0"/>
          <w:numId w:val="16"/>
        </w:numPr>
        <w:rPr>
          <w:rFonts w:ascii="Times New Roman" w:hAnsi="Times New Roman" w:cs="Times New Roman"/>
          <w:b/>
        </w:rPr>
      </w:pPr>
      <w:r w:rsidRPr="00F23AAF">
        <w:rPr>
          <w:rFonts w:ascii="Times New Roman" w:hAnsi="Times New Roman" w:cs="Times New Roman"/>
        </w:rPr>
        <w:t>Product development</w:t>
      </w:r>
    </w:p>
    <w:p w:rsidR="00F23AAF" w:rsidRPr="00F23AAF" w:rsidRDefault="00F23AAF" w:rsidP="00F23AAF">
      <w:pPr>
        <w:pStyle w:val="ListParagraph"/>
        <w:numPr>
          <w:ilvl w:val="1"/>
          <w:numId w:val="16"/>
        </w:numPr>
        <w:rPr>
          <w:rFonts w:ascii="Times New Roman" w:hAnsi="Times New Roman" w:cs="Times New Roman"/>
          <w:b/>
        </w:rPr>
      </w:pPr>
      <w:r w:rsidRPr="00F23AAF">
        <w:rPr>
          <w:rFonts w:ascii="Times New Roman" w:hAnsi="Times New Roman" w:cs="Times New Roman"/>
        </w:rPr>
        <w:t>Energy consumption consideration</w:t>
      </w:r>
    </w:p>
    <w:p w:rsidR="00F23AAF" w:rsidRPr="00F23AAF" w:rsidRDefault="00F23AAF" w:rsidP="00F23AAF">
      <w:pPr>
        <w:pStyle w:val="ListParagraph"/>
        <w:numPr>
          <w:ilvl w:val="1"/>
          <w:numId w:val="16"/>
        </w:numPr>
        <w:rPr>
          <w:rFonts w:ascii="Times New Roman" w:hAnsi="Times New Roman" w:cs="Times New Roman"/>
          <w:b/>
        </w:rPr>
      </w:pPr>
      <w:r w:rsidRPr="00F23AAF">
        <w:rPr>
          <w:rFonts w:ascii="Times New Roman" w:hAnsi="Times New Roman" w:cs="Times New Roman"/>
        </w:rPr>
        <w:t>Life-cycle analysis</w:t>
      </w:r>
    </w:p>
    <w:p w:rsidR="00F23AAF" w:rsidRPr="00F23AAF" w:rsidRDefault="00F23AAF" w:rsidP="00F23AAF">
      <w:pPr>
        <w:rPr>
          <w:rFonts w:ascii="Times New Roman" w:hAnsi="Times New Roman" w:cs="Times New Roman"/>
        </w:rPr>
      </w:pPr>
    </w:p>
    <w:p w:rsidR="00F23AAF" w:rsidRPr="00F23AAF" w:rsidRDefault="00F23AAF" w:rsidP="00F23AAF">
      <w:pPr>
        <w:pStyle w:val="ListParagraph"/>
        <w:numPr>
          <w:ilvl w:val="0"/>
          <w:numId w:val="16"/>
        </w:numPr>
        <w:rPr>
          <w:rFonts w:ascii="Times New Roman" w:hAnsi="Times New Roman" w:cs="Times New Roman"/>
          <w:b/>
        </w:rPr>
      </w:pPr>
      <w:r w:rsidRPr="00F23AAF">
        <w:rPr>
          <w:rFonts w:ascii="Times New Roman" w:hAnsi="Times New Roman" w:cs="Times New Roman"/>
        </w:rPr>
        <w:t>Employee policies</w:t>
      </w:r>
    </w:p>
    <w:p w:rsidR="00F23AAF" w:rsidRPr="00F23AAF" w:rsidRDefault="00F23AAF" w:rsidP="00F23AAF">
      <w:pPr>
        <w:pStyle w:val="ListParagraph"/>
        <w:numPr>
          <w:ilvl w:val="1"/>
          <w:numId w:val="16"/>
        </w:numPr>
        <w:rPr>
          <w:rFonts w:ascii="Times New Roman" w:hAnsi="Times New Roman" w:cs="Times New Roman"/>
          <w:b/>
        </w:rPr>
      </w:pPr>
      <w:r w:rsidRPr="00F23AAF">
        <w:rPr>
          <w:rFonts w:ascii="Times New Roman" w:hAnsi="Times New Roman" w:cs="Times New Roman"/>
        </w:rPr>
        <w:t>Family policies</w:t>
      </w:r>
    </w:p>
    <w:p w:rsidR="00F23AAF" w:rsidRPr="00F23AAF" w:rsidRDefault="00F23AAF" w:rsidP="00F23AAF">
      <w:pPr>
        <w:pStyle w:val="ListParagraph"/>
        <w:numPr>
          <w:ilvl w:val="1"/>
          <w:numId w:val="16"/>
        </w:numPr>
        <w:rPr>
          <w:rFonts w:ascii="Times New Roman" w:hAnsi="Times New Roman" w:cs="Times New Roman"/>
          <w:b/>
        </w:rPr>
      </w:pPr>
      <w:r w:rsidRPr="00F23AAF">
        <w:rPr>
          <w:rFonts w:ascii="Times New Roman" w:hAnsi="Times New Roman" w:cs="Times New Roman"/>
        </w:rPr>
        <w:t>Gender and sexual orientation policies</w:t>
      </w:r>
    </w:p>
    <w:p w:rsidR="00F23AAF" w:rsidRPr="00F23AAF" w:rsidRDefault="00F23AAF" w:rsidP="00F23AAF">
      <w:pPr>
        <w:rPr>
          <w:rFonts w:ascii="Times New Roman" w:hAnsi="Times New Roman" w:cs="Times New Roman"/>
        </w:rPr>
      </w:pPr>
    </w:p>
    <w:p w:rsidR="00F23AAF" w:rsidRPr="00F23AAF" w:rsidRDefault="00F23AAF" w:rsidP="00F23AAF">
      <w:pPr>
        <w:pStyle w:val="ListParagraph"/>
        <w:numPr>
          <w:ilvl w:val="0"/>
          <w:numId w:val="17"/>
        </w:numPr>
        <w:rPr>
          <w:rFonts w:ascii="Times New Roman" w:hAnsi="Times New Roman" w:cs="Times New Roman"/>
          <w:b/>
        </w:rPr>
      </w:pPr>
      <w:r w:rsidRPr="00F23AAF">
        <w:rPr>
          <w:rFonts w:ascii="Times New Roman" w:hAnsi="Times New Roman" w:cs="Times New Roman"/>
        </w:rPr>
        <w:t>Public pronouncements</w:t>
      </w:r>
    </w:p>
    <w:p w:rsidR="00F23AAF" w:rsidRPr="00F23AAF" w:rsidRDefault="00F23AAF" w:rsidP="00F23AAF">
      <w:pPr>
        <w:pStyle w:val="ListParagraph"/>
        <w:numPr>
          <w:ilvl w:val="1"/>
          <w:numId w:val="17"/>
        </w:numPr>
        <w:rPr>
          <w:rFonts w:ascii="Times New Roman" w:hAnsi="Times New Roman" w:cs="Times New Roman"/>
          <w:b/>
        </w:rPr>
      </w:pPr>
      <w:r w:rsidRPr="00F23AAF">
        <w:rPr>
          <w:rFonts w:ascii="Times New Roman" w:hAnsi="Times New Roman" w:cs="Times New Roman"/>
        </w:rPr>
        <w:t>Credible outreach</w:t>
      </w:r>
    </w:p>
    <w:p w:rsidR="00B8541B" w:rsidRDefault="00F23AAF" w:rsidP="00F23AAF">
      <w:pPr>
        <w:pStyle w:val="ListParagraph"/>
        <w:numPr>
          <w:ilvl w:val="1"/>
          <w:numId w:val="17"/>
        </w:numPr>
      </w:pPr>
      <w:r w:rsidRPr="00F23AAF">
        <w:rPr>
          <w:rFonts w:ascii="Times New Roman" w:hAnsi="Times New Roman" w:cs="Times New Roman"/>
        </w:rPr>
        <w:t>Worthy programs for groups and public at large</w:t>
      </w:r>
      <w:r w:rsidR="00B8541B">
        <w:br w:type="page"/>
      </w:r>
    </w:p>
    <w:p w:rsidR="00D56A73" w:rsidRDefault="00D56A73" w:rsidP="00D868BE">
      <w:pPr>
        <w:sectPr w:rsidR="00D56A73" w:rsidSect="00D56A73">
          <w:headerReference w:type="default" r:id="rId9"/>
          <w:footerReference w:type="default" r:id="rId10"/>
          <w:pgSz w:w="12240" w:h="15840" w:code="1"/>
          <w:pgMar w:top="1440" w:right="1440" w:bottom="1440" w:left="1440" w:header="720" w:footer="720" w:gutter="0"/>
          <w:cols w:space="720"/>
          <w:docGrid w:linePitch="360"/>
        </w:sectPr>
      </w:pPr>
    </w:p>
    <w:p w:rsidR="001A0DB1" w:rsidRDefault="001A0DB1" w:rsidP="0061047F">
      <w:pPr>
        <w:jc w:val="center"/>
        <w:rPr>
          <w:rFonts w:ascii="Times New Roman" w:hAnsi="Times New Roman" w:cs="Times New Roman"/>
          <w:b/>
          <w:szCs w:val="24"/>
        </w:rPr>
      </w:pPr>
      <w:r>
        <w:rPr>
          <w:rFonts w:ascii="Times New Roman" w:hAnsi="Times New Roman" w:cs="Times New Roman"/>
          <w:b/>
          <w:szCs w:val="24"/>
        </w:rPr>
        <w:lastRenderedPageBreak/>
        <w:t xml:space="preserve">Table </w:t>
      </w:r>
      <w:r w:rsidR="009834DD">
        <w:rPr>
          <w:rFonts w:ascii="Times New Roman" w:hAnsi="Times New Roman" w:cs="Times New Roman"/>
          <w:b/>
          <w:szCs w:val="24"/>
        </w:rPr>
        <w:t>2</w:t>
      </w:r>
    </w:p>
    <w:p w:rsidR="001A0DB1" w:rsidRDefault="001A0DB1" w:rsidP="001A0DB1">
      <w:pPr>
        <w:jc w:val="center"/>
        <w:rPr>
          <w:rFonts w:ascii="Times New Roman" w:hAnsi="Times New Roman" w:cs="Times New Roman"/>
          <w:b/>
          <w:szCs w:val="24"/>
        </w:rPr>
      </w:pPr>
      <w:r>
        <w:rPr>
          <w:rFonts w:ascii="Times New Roman" w:hAnsi="Times New Roman" w:cs="Times New Roman"/>
          <w:b/>
          <w:szCs w:val="24"/>
        </w:rPr>
        <w:t>Profile of Subject Companies</w:t>
      </w:r>
    </w:p>
    <w:tbl>
      <w:tblPr>
        <w:tblStyle w:val="TableGrid"/>
        <w:tblpPr w:leftFromText="180" w:rightFromText="180" w:vertAnchor="page" w:horzAnchor="margin" w:tblpY="1933"/>
        <w:tblW w:w="0" w:type="auto"/>
        <w:tblLook w:val="04A0" w:firstRow="1" w:lastRow="0" w:firstColumn="1" w:lastColumn="0" w:noHBand="0" w:noVBand="1"/>
      </w:tblPr>
      <w:tblGrid>
        <w:gridCol w:w="2150"/>
        <w:gridCol w:w="1443"/>
        <w:gridCol w:w="1344"/>
        <w:gridCol w:w="1327"/>
        <w:gridCol w:w="1631"/>
        <w:gridCol w:w="6613"/>
      </w:tblGrid>
      <w:tr w:rsidR="001A0DB1" w:rsidTr="00B254FF">
        <w:tc>
          <w:tcPr>
            <w:tcW w:w="2150" w:type="dxa"/>
          </w:tcPr>
          <w:p w:rsidR="001A0DB1" w:rsidRPr="00483C78" w:rsidRDefault="001A0DB1" w:rsidP="00B254FF">
            <w:pPr>
              <w:jc w:val="center"/>
              <w:rPr>
                <w:rFonts w:ascii="Arial" w:hAnsi="Arial" w:cs="Arial"/>
                <w:b/>
                <w:sz w:val="20"/>
                <w:szCs w:val="20"/>
              </w:rPr>
            </w:pPr>
          </w:p>
          <w:p w:rsidR="001A0DB1" w:rsidRDefault="001A0DB1" w:rsidP="00B254FF">
            <w:pPr>
              <w:jc w:val="center"/>
              <w:rPr>
                <w:rFonts w:ascii="Arial" w:hAnsi="Arial" w:cs="Arial"/>
                <w:b/>
                <w:sz w:val="20"/>
                <w:szCs w:val="20"/>
              </w:rPr>
            </w:pPr>
          </w:p>
          <w:p w:rsidR="001A0DB1" w:rsidRPr="00483C78" w:rsidRDefault="001A0DB1" w:rsidP="00B254FF">
            <w:pPr>
              <w:jc w:val="center"/>
              <w:rPr>
                <w:rFonts w:ascii="Arial" w:hAnsi="Arial" w:cs="Arial"/>
                <w:b/>
                <w:sz w:val="20"/>
                <w:szCs w:val="20"/>
              </w:rPr>
            </w:pPr>
            <w:r w:rsidRPr="00483C78">
              <w:rPr>
                <w:rFonts w:ascii="Arial" w:hAnsi="Arial" w:cs="Arial"/>
                <w:b/>
                <w:sz w:val="20"/>
                <w:szCs w:val="20"/>
              </w:rPr>
              <w:t>Company</w:t>
            </w:r>
            <w:r>
              <w:rPr>
                <w:rFonts w:ascii="Arial" w:hAnsi="Arial" w:cs="Arial"/>
                <w:b/>
                <w:sz w:val="20"/>
                <w:szCs w:val="20"/>
              </w:rPr>
              <w:t xml:space="preserve"> Name &amp;</w:t>
            </w:r>
          </w:p>
          <w:p w:rsidR="001A0DB1" w:rsidRPr="00483C78" w:rsidRDefault="001A0DB1" w:rsidP="00B254FF">
            <w:pPr>
              <w:jc w:val="center"/>
              <w:rPr>
                <w:rFonts w:ascii="Arial" w:hAnsi="Arial" w:cs="Arial"/>
                <w:b/>
                <w:sz w:val="20"/>
                <w:szCs w:val="20"/>
              </w:rPr>
            </w:pPr>
            <w:r w:rsidRPr="00483C78">
              <w:rPr>
                <w:rFonts w:ascii="Arial" w:hAnsi="Arial" w:cs="Arial"/>
                <w:b/>
                <w:sz w:val="20"/>
                <w:szCs w:val="20"/>
              </w:rPr>
              <w:t>Business</w:t>
            </w:r>
            <w:r w:rsidR="005960F8">
              <w:rPr>
                <w:rFonts w:ascii="Arial" w:hAnsi="Arial" w:cs="Arial"/>
                <w:b/>
                <w:sz w:val="20"/>
                <w:szCs w:val="20"/>
              </w:rPr>
              <w:t xml:space="preserve"> (# of interviews)</w:t>
            </w:r>
          </w:p>
        </w:tc>
        <w:tc>
          <w:tcPr>
            <w:tcW w:w="4114" w:type="dxa"/>
            <w:gridSpan w:val="3"/>
          </w:tcPr>
          <w:p w:rsidR="001A0DB1" w:rsidRPr="00483C78" w:rsidRDefault="001A0DB1" w:rsidP="00B254FF">
            <w:pPr>
              <w:jc w:val="center"/>
              <w:rPr>
                <w:rFonts w:ascii="Arial" w:hAnsi="Arial" w:cs="Arial"/>
                <w:b/>
                <w:sz w:val="20"/>
                <w:szCs w:val="20"/>
              </w:rPr>
            </w:pPr>
          </w:p>
          <w:p w:rsidR="001A0DB1" w:rsidRPr="00483C78" w:rsidRDefault="001A0DB1" w:rsidP="00B254FF">
            <w:pPr>
              <w:jc w:val="center"/>
              <w:rPr>
                <w:rFonts w:ascii="Arial" w:hAnsi="Arial" w:cs="Arial"/>
                <w:b/>
                <w:sz w:val="20"/>
                <w:szCs w:val="20"/>
              </w:rPr>
            </w:pPr>
            <w:r w:rsidRPr="00483C78">
              <w:rPr>
                <w:rFonts w:ascii="Arial" w:hAnsi="Arial" w:cs="Arial"/>
                <w:b/>
                <w:sz w:val="20"/>
                <w:szCs w:val="20"/>
              </w:rPr>
              <w:t>Main Reason for Sustainability Initiatives*</w:t>
            </w:r>
          </w:p>
        </w:tc>
        <w:tc>
          <w:tcPr>
            <w:tcW w:w="1631" w:type="dxa"/>
          </w:tcPr>
          <w:p w:rsidR="001A0DB1" w:rsidRPr="00483C78" w:rsidRDefault="001A0DB1" w:rsidP="00B254FF">
            <w:pPr>
              <w:jc w:val="center"/>
              <w:rPr>
                <w:rFonts w:ascii="Arial" w:hAnsi="Arial" w:cs="Arial"/>
                <w:b/>
                <w:sz w:val="20"/>
                <w:szCs w:val="20"/>
              </w:rPr>
            </w:pPr>
          </w:p>
          <w:p w:rsidR="001A0DB1" w:rsidRPr="00483C78" w:rsidRDefault="00197CBC" w:rsidP="00B254FF">
            <w:pPr>
              <w:jc w:val="center"/>
              <w:rPr>
                <w:rFonts w:ascii="Arial" w:hAnsi="Arial" w:cs="Arial"/>
                <w:b/>
                <w:sz w:val="20"/>
                <w:szCs w:val="20"/>
              </w:rPr>
            </w:pPr>
            <w:r>
              <w:rPr>
                <w:rFonts w:ascii="Arial" w:hAnsi="Arial" w:cs="Arial"/>
                <w:b/>
                <w:sz w:val="20"/>
                <w:szCs w:val="20"/>
              </w:rPr>
              <w:t>Extent</w:t>
            </w:r>
            <w:r w:rsidR="001A0DB1" w:rsidRPr="00483C78">
              <w:rPr>
                <w:rFonts w:ascii="Arial" w:hAnsi="Arial" w:cs="Arial"/>
                <w:b/>
                <w:sz w:val="20"/>
                <w:szCs w:val="20"/>
              </w:rPr>
              <w:t xml:space="preserve"> of Sustainability Management</w:t>
            </w:r>
            <w:r>
              <w:rPr>
                <w:rFonts w:ascii="Arial" w:hAnsi="Arial" w:cs="Arial"/>
                <w:b/>
                <w:sz w:val="20"/>
                <w:szCs w:val="20"/>
              </w:rPr>
              <w:t xml:space="preserve"> Rating</w:t>
            </w:r>
          </w:p>
        </w:tc>
        <w:tc>
          <w:tcPr>
            <w:tcW w:w="6613" w:type="dxa"/>
          </w:tcPr>
          <w:p w:rsidR="001A0DB1" w:rsidRPr="00483C78" w:rsidRDefault="001A0DB1" w:rsidP="00B254FF">
            <w:pPr>
              <w:jc w:val="center"/>
              <w:rPr>
                <w:rFonts w:ascii="Arial" w:hAnsi="Arial" w:cs="Arial"/>
                <w:b/>
                <w:sz w:val="20"/>
                <w:szCs w:val="20"/>
              </w:rPr>
            </w:pPr>
          </w:p>
          <w:p w:rsidR="001A0DB1" w:rsidRPr="00483C78" w:rsidRDefault="001A0DB1" w:rsidP="00B254FF">
            <w:pPr>
              <w:jc w:val="center"/>
              <w:rPr>
                <w:rFonts w:ascii="Arial" w:hAnsi="Arial" w:cs="Arial"/>
                <w:b/>
                <w:sz w:val="20"/>
                <w:szCs w:val="20"/>
              </w:rPr>
            </w:pPr>
            <w:r w:rsidRPr="00483C78">
              <w:rPr>
                <w:rFonts w:ascii="Arial" w:hAnsi="Arial" w:cs="Arial"/>
                <w:b/>
                <w:sz w:val="20"/>
                <w:szCs w:val="20"/>
              </w:rPr>
              <w:t>Comments</w:t>
            </w:r>
          </w:p>
        </w:tc>
      </w:tr>
      <w:tr w:rsidR="001A0DB1" w:rsidTr="00B254FF">
        <w:tc>
          <w:tcPr>
            <w:tcW w:w="2150" w:type="dxa"/>
          </w:tcPr>
          <w:p w:rsidR="001A0DB1" w:rsidRPr="00483C78" w:rsidRDefault="001A0DB1" w:rsidP="00B254FF">
            <w:pPr>
              <w:jc w:val="center"/>
              <w:rPr>
                <w:rFonts w:ascii="Arial" w:hAnsi="Arial" w:cs="Arial"/>
                <w:b/>
                <w:sz w:val="20"/>
                <w:szCs w:val="20"/>
              </w:rPr>
            </w:pPr>
          </w:p>
        </w:tc>
        <w:tc>
          <w:tcPr>
            <w:tcW w:w="1443" w:type="dxa"/>
          </w:tcPr>
          <w:p w:rsidR="001A0DB1" w:rsidRPr="00483C78" w:rsidRDefault="001A0DB1" w:rsidP="00B254FF">
            <w:pPr>
              <w:jc w:val="center"/>
              <w:rPr>
                <w:rFonts w:ascii="Arial" w:hAnsi="Arial" w:cs="Arial"/>
                <w:b/>
                <w:sz w:val="20"/>
                <w:szCs w:val="20"/>
              </w:rPr>
            </w:pPr>
            <w:r w:rsidRPr="00483C78">
              <w:rPr>
                <w:rFonts w:ascii="Arial" w:hAnsi="Arial" w:cs="Arial"/>
                <w:b/>
                <w:sz w:val="20"/>
                <w:szCs w:val="20"/>
              </w:rPr>
              <w:t>Compet</w:t>
            </w:r>
            <w:r>
              <w:rPr>
                <w:rFonts w:ascii="Arial" w:hAnsi="Arial" w:cs="Arial"/>
                <w:b/>
                <w:sz w:val="20"/>
                <w:szCs w:val="20"/>
              </w:rPr>
              <w:t>itive</w:t>
            </w:r>
            <w:r w:rsidRPr="00483C78">
              <w:rPr>
                <w:rFonts w:ascii="Arial" w:hAnsi="Arial" w:cs="Arial"/>
                <w:b/>
                <w:sz w:val="20"/>
                <w:szCs w:val="20"/>
              </w:rPr>
              <w:t xml:space="preserve"> Advantage</w:t>
            </w:r>
          </w:p>
        </w:tc>
        <w:tc>
          <w:tcPr>
            <w:tcW w:w="1344" w:type="dxa"/>
          </w:tcPr>
          <w:p w:rsidR="001A0DB1" w:rsidRPr="00483C78" w:rsidRDefault="001A0DB1" w:rsidP="00B254FF">
            <w:pPr>
              <w:jc w:val="center"/>
              <w:rPr>
                <w:rFonts w:ascii="Arial" w:hAnsi="Arial" w:cs="Arial"/>
                <w:b/>
                <w:sz w:val="20"/>
                <w:szCs w:val="20"/>
              </w:rPr>
            </w:pPr>
            <w:r w:rsidRPr="00483C78">
              <w:rPr>
                <w:rFonts w:ascii="Arial" w:hAnsi="Arial" w:cs="Arial"/>
                <w:b/>
                <w:sz w:val="20"/>
                <w:szCs w:val="20"/>
              </w:rPr>
              <w:t>Legitima-tion</w:t>
            </w:r>
          </w:p>
        </w:tc>
        <w:tc>
          <w:tcPr>
            <w:tcW w:w="1327" w:type="dxa"/>
          </w:tcPr>
          <w:p w:rsidR="001A0DB1" w:rsidRPr="00483C78" w:rsidRDefault="001A0DB1" w:rsidP="00B254FF">
            <w:pPr>
              <w:jc w:val="center"/>
              <w:rPr>
                <w:rFonts w:ascii="Arial" w:hAnsi="Arial" w:cs="Arial"/>
                <w:b/>
                <w:sz w:val="20"/>
                <w:szCs w:val="20"/>
              </w:rPr>
            </w:pPr>
            <w:r w:rsidRPr="00483C78">
              <w:rPr>
                <w:rFonts w:ascii="Arial" w:hAnsi="Arial" w:cs="Arial"/>
                <w:b/>
                <w:sz w:val="20"/>
                <w:szCs w:val="20"/>
              </w:rPr>
              <w:t>Virtue Ethics</w:t>
            </w:r>
          </w:p>
        </w:tc>
        <w:tc>
          <w:tcPr>
            <w:tcW w:w="1631" w:type="dxa"/>
          </w:tcPr>
          <w:p w:rsidR="001A0DB1" w:rsidRPr="00483C78" w:rsidRDefault="001A0DB1" w:rsidP="00B254FF">
            <w:pPr>
              <w:jc w:val="center"/>
              <w:rPr>
                <w:rFonts w:ascii="Arial" w:hAnsi="Arial" w:cs="Arial"/>
                <w:b/>
                <w:sz w:val="20"/>
                <w:szCs w:val="20"/>
              </w:rPr>
            </w:pPr>
            <w:r w:rsidRPr="00483C78">
              <w:rPr>
                <w:rFonts w:ascii="Arial" w:hAnsi="Arial" w:cs="Arial"/>
                <w:b/>
                <w:sz w:val="20"/>
                <w:szCs w:val="20"/>
              </w:rPr>
              <w:t>1 = Low</w:t>
            </w:r>
          </w:p>
          <w:p w:rsidR="001A0DB1" w:rsidRPr="00483C78" w:rsidRDefault="001A0DB1" w:rsidP="00B254FF">
            <w:pPr>
              <w:jc w:val="center"/>
              <w:rPr>
                <w:rFonts w:ascii="Arial" w:hAnsi="Arial" w:cs="Arial"/>
                <w:b/>
                <w:sz w:val="20"/>
                <w:szCs w:val="20"/>
              </w:rPr>
            </w:pPr>
            <w:r w:rsidRPr="00483C78">
              <w:rPr>
                <w:rFonts w:ascii="Arial" w:hAnsi="Arial" w:cs="Arial"/>
                <w:b/>
                <w:sz w:val="20"/>
                <w:szCs w:val="20"/>
              </w:rPr>
              <w:t>5 = High</w:t>
            </w:r>
          </w:p>
        </w:tc>
        <w:tc>
          <w:tcPr>
            <w:tcW w:w="6613" w:type="dxa"/>
          </w:tcPr>
          <w:p w:rsidR="001A0DB1" w:rsidRPr="00483C78" w:rsidRDefault="001A0DB1" w:rsidP="00B254FF">
            <w:pPr>
              <w:rPr>
                <w:rFonts w:ascii="Arial" w:hAnsi="Arial" w:cs="Arial"/>
                <w:b/>
                <w:sz w:val="20"/>
                <w:szCs w:val="20"/>
              </w:rPr>
            </w:pPr>
          </w:p>
        </w:tc>
      </w:tr>
      <w:tr w:rsidR="001A0DB1" w:rsidTr="00B254FF">
        <w:tc>
          <w:tcPr>
            <w:tcW w:w="2150" w:type="dxa"/>
          </w:tcPr>
          <w:p w:rsidR="001A0DB1" w:rsidRPr="00760D00" w:rsidRDefault="001A0DB1" w:rsidP="00B254FF">
            <w:pPr>
              <w:rPr>
                <w:rFonts w:ascii="Arial" w:hAnsi="Arial" w:cs="Arial"/>
                <w:sz w:val="18"/>
                <w:szCs w:val="18"/>
              </w:rPr>
            </w:pPr>
          </w:p>
          <w:p w:rsidR="001A0DB1" w:rsidRPr="00760D00" w:rsidRDefault="001A0DB1" w:rsidP="00B254FF">
            <w:pPr>
              <w:rPr>
                <w:rFonts w:ascii="Arial" w:hAnsi="Arial" w:cs="Arial"/>
                <w:sz w:val="18"/>
                <w:szCs w:val="18"/>
              </w:rPr>
            </w:pPr>
            <w:r w:rsidRPr="00760D00">
              <w:rPr>
                <w:rFonts w:ascii="Arial" w:hAnsi="Arial" w:cs="Arial"/>
                <w:b/>
                <w:sz w:val="18"/>
                <w:szCs w:val="18"/>
              </w:rPr>
              <w:t>Chemco</w:t>
            </w:r>
            <w:r w:rsidRPr="00760D00">
              <w:rPr>
                <w:rFonts w:ascii="Arial" w:hAnsi="Arial" w:cs="Arial"/>
                <w:sz w:val="18"/>
                <w:szCs w:val="18"/>
              </w:rPr>
              <w:t xml:space="preserve"> – diversified chemicals</w:t>
            </w:r>
            <w:r w:rsidR="005960F8">
              <w:rPr>
                <w:rFonts w:ascii="Arial" w:hAnsi="Arial" w:cs="Arial"/>
                <w:sz w:val="18"/>
                <w:szCs w:val="18"/>
              </w:rPr>
              <w:t xml:space="preserve"> (3)</w:t>
            </w:r>
          </w:p>
        </w:tc>
        <w:tc>
          <w:tcPr>
            <w:tcW w:w="1443" w:type="dxa"/>
          </w:tcPr>
          <w:p w:rsidR="001A0DB1" w:rsidRPr="00760D00" w:rsidRDefault="001A0DB1" w:rsidP="00B254FF">
            <w:pPr>
              <w:jc w:val="center"/>
              <w:rPr>
                <w:rFonts w:ascii="Arial" w:hAnsi="Arial" w:cs="Arial"/>
                <w:sz w:val="18"/>
                <w:szCs w:val="18"/>
              </w:rPr>
            </w:pPr>
          </w:p>
          <w:p w:rsidR="001A0DB1" w:rsidRPr="00760D00" w:rsidRDefault="001A0DB1" w:rsidP="00B254FF">
            <w:pPr>
              <w:jc w:val="center"/>
              <w:rPr>
                <w:rFonts w:ascii="Arial" w:hAnsi="Arial" w:cs="Arial"/>
                <w:sz w:val="18"/>
                <w:szCs w:val="18"/>
              </w:rPr>
            </w:pPr>
            <w:r w:rsidRPr="00760D00">
              <w:rPr>
                <w:rFonts w:ascii="Arial" w:hAnsi="Arial" w:cs="Arial"/>
                <w:sz w:val="18"/>
                <w:szCs w:val="18"/>
              </w:rPr>
              <w:t>High</w:t>
            </w:r>
          </w:p>
        </w:tc>
        <w:tc>
          <w:tcPr>
            <w:tcW w:w="1344" w:type="dxa"/>
          </w:tcPr>
          <w:p w:rsidR="001A0DB1" w:rsidRPr="00760D00" w:rsidRDefault="001A0DB1" w:rsidP="00B254FF">
            <w:pPr>
              <w:jc w:val="center"/>
              <w:rPr>
                <w:rFonts w:ascii="Arial" w:hAnsi="Arial" w:cs="Arial"/>
                <w:sz w:val="18"/>
                <w:szCs w:val="18"/>
              </w:rPr>
            </w:pPr>
          </w:p>
          <w:p w:rsidR="001A0DB1" w:rsidRPr="00760D00" w:rsidRDefault="001A0DB1" w:rsidP="00B254FF">
            <w:pPr>
              <w:jc w:val="center"/>
              <w:rPr>
                <w:rFonts w:ascii="Arial" w:hAnsi="Arial" w:cs="Arial"/>
                <w:sz w:val="18"/>
                <w:szCs w:val="18"/>
              </w:rPr>
            </w:pPr>
            <w:r w:rsidRPr="00760D00">
              <w:rPr>
                <w:rFonts w:ascii="Arial" w:hAnsi="Arial" w:cs="Arial"/>
                <w:sz w:val="18"/>
                <w:szCs w:val="18"/>
              </w:rPr>
              <w:t>High</w:t>
            </w:r>
          </w:p>
        </w:tc>
        <w:tc>
          <w:tcPr>
            <w:tcW w:w="1327" w:type="dxa"/>
          </w:tcPr>
          <w:p w:rsidR="001A0DB1" w:rsidRPr="00760D00" w:rsidRDefault="001A0DB1" w:rsidP="00B254FF">
            <w:pPr>
              <w:jc w:val="center"/>
              <w:rPr>
                <w:rFonts w:ascii="Arial" w:hAnsi="Arial" w:cs="Arial"/>
                <w:sz w:val="18"/>
                <w:szCs w:val="18"/>
              </w:rPr>
            </w:pPr>
          </w:p>
          <w:p w:rsidR="001A0DB1" w:rsidRPr="00760D00" w:rsidRDefault="001A0DB1" w:rsidP="00B254FF">
            <w:pPr>
              <w:jc w:val="center"/>
              <w:rPr>
                <w:rFonts w:ascii="Arial" w:hAnsi="Arial" w:cs="Arial"/>
                <w:sz w:val="18"/>
                <w:szCs w:val="18"/>
              </w:rPr>
            </w:pPr>
            <w:r w:rsidRPr="00760D00">
              <w:rPr>
                <w:rFonts w:ascii="Arial" w:hAnsi="Arial" w:cs="Arial"/>
                <w:sz w:val="18"/>
                <w:szCs w:val="18"/>
              </w:rPr>
              <w:t>High</w:t>
            </w:r>
          </w:p>
        </w:tc>
        <w:tc>
          <w:tcPr>
            <w:tcW w:w="1631" w:type="dxa"/>
          </w:tcPr>
          <w:p w:rsidR="001A0DB1" w:rsidRPr="00760D00" w:rsidRDefault="001A0DB1" w:rsidP="00B254FF">
            <w:pPr>
              <w:jc w:val="center"/>
              <w:rPr>
                <w:rFonts w:ascii="Arial" w:hAnsi="Arial" w:cs="Arial"/>
                <w:sz w:val="18"/>
                <w:szCs w:val="18"/>
              </w:rPr>
            </w:pPr>
          </w:p>
          <w:p w:rsidR="001A0DB1" w:rsidRPr="00760D00" w:rsidRDefault="001A0DB1" w:rsidP="00B254FF">
            <w:pPr>
              <w:jc w:val="center"/>
              <w:rPr>
                <w:rFonts w:ascii="Arial" w:hAnsi="Arial" w:cs="Arial"/>
                <w:sz w:val="18"/>
                <w:szCs w:val="18"/>
              </w:rPr>
            </w:pPr>
            <w:r w:rsidRPr="00760D00">
              <w:rPr>
                <w:rFonts w:ascii="Arial" w:hAnsi="Arial" w:cs="Arial"/>
                <w:sz w:val="18"/>
                <w:szCs w:val="18"/>
              </w:rPr>
              <w:t>5</w:t>
            </w:r>
          </w:p>
        </w:tc>
        <w:tc>
          <w:tcPr>
            <w:tcW w:w="6613" w:type="dxa"/>
          </w:tcPr>
          <w:p w:rsidR="001A0DB1" w:rsidRPr="00760D00" w:rsidRDefault="001A0DB1" w:rsidP="00B254FF">
            <w:pPr>
              <w:rPr>
                <w:rFonts w:ascii="Arial" w:hAnsi="Arial" w:cs="Arial"/>
                <w:sz w:val="18"/>
                <w:szCs w:val="18"/>
              </w:rPr>
            </w:pPr>
            <w:r w:rsidRPr="00760D00">
              <w:rPr>
                <w:rFonts w:ascii="Arial" w:hAnsi="Arial" w:cs="Arial"/>
                <w:sz w:val="18"/>
                <w:szCs w:val="18"/>
              </w:rPr>
              <w:t>Long history since founding; sustainability one of four areas in strategic goals; part of long-standing industry efforts on waste, life-cycle analysis; energetic derivation of sustainable new products</w:t>
            </w:r>
          </w:p>
        </w:tc>
      </w:tr>
      <w:tr w:rsidR="001A0DB1" w:rsidTr="00B254FF">
        <w:tc>
          <w:tcPr>
            <w:tcW w:w="2150" w:type="dxa"/>
          </w:tcPr>
          <w:p w:rsidR="001A0DB1" w:rsidRPr="00760D00" w:rsidRDefault="001A0DB1" w:rsidP="00B254FF">
            <w:pPr>
              <w:rPr>
                <w:rFonts w:ascii="Arial" w:hAnsi="Arial" w:cs="Arial"/>
                <w:sz w:val="18"/>
                <w:szCs w:val="18"/>
              </w:rPr>
            </w:pPr>
          </w:p>
          <w:p w:rsidR="001A0DB1" w:rsidRPr="00760D00" w:rsidRDefault="001A0DB1" w:rsidP="00B254FF">
            <w:pPr>
              <w:rPr>
                <w:rFonts w:ascii="Arial" w:hAnsi="Arial" w:cs="Arial"/>
                <w:sz w:val="18"/>
                <w:szCs w:val="18"/>
              </w:rPr>
            </w:pPr>
            <w:r w:rsidRPr="00760D00">
              <w:rPr>
                <w:rFonts w:ascii="Arial" w:hAnsi="Arial" w:cs="Arial"/>
                <w:b/>
                <w:sz w:val="18"/>
                <w:szCs w:val="18"/>
              </w:rPr>
              <w:t>Deviceco</w:t>
            </w:r>
            <w:r w:rsidRPr="00760D00">
              <w:rPr>
                <w:rFonts w:ascii="Arial" w:hAnsi="Arial" w:cs="Arial"/>
                <w:sz w:val="18"/>
                <w:szCs w:val="18"/>
              </w:rPr>
              <w:t xml:space="preserve"> – manufacturer of medical devices</w:t>
            </w:r>
            <w:r w:rsidR="005960F8">
              <w:rPr>
                <w:rFonts w:ascii="Arial" w:hAnsi="Arial" w:cs="Arial"/>
                <w:sz w:val="18"/>
                <w:szCs w:val="18"/>
              </w:rPr>
              <w:t xml:space="preserve"> (1)</w:t>
            </w:r>
          </w:p>
        </w:tc>
        <w:tc>
          <w:tcPr>
            <w:tcW w:w="1443" w:type="dxa"/>
          </w:tcPr>
          <w:p w:rsidR="001A0DB1" w:rsidRPr="00760D00" w:rsidRDefault="001A0DB1" w:rsidP="00B254FF">
            <w:pPr>
              <w:jc w:val="center"/>
              <w:rPr>
                <w:rFonts w:ascii="Arial" w:hAnsi="Arial" w:cs="Arial"/>
                <w:sz w:val="18"/>
                <w:szCs w:val="18"/>
              </w:rPr>
            </w:pPr>
          </w:p>
          <w:p w:rsidR="001A0DB1" w:rsidRPr="00760D00" w:rsidRDefault="001A0DB1" w:rsidP="00B254FF">
            <w:pPr>
              <w:jc w:val="center"/>
              <w:rPr>
                <w:rFonts w:ascii="Arial" w:hAnsi="Arial" w:cs="Arial"/>
                <w:sz w:val="18"/>
                <w:szCs w:val="18"/>
              </w:rPr>
            </w:pPr>
            <w:r w:rsidRPr="00760D00">
              <w:rPr>
                <w:rFonts w:ascii="Arial" w:hAnsi="Arial" w:cs="Arial"/>
                <w:sz w:val="18"/>
                <w:szCs w:val="18"/>
              </w:rPr>
              <w:t>Medium</w:t>
            </w:r>
          </w:p>
        </w:tc>
        <w:tc>
          <w:tcPr>
            <w:tcW w:w="1344" w:type="dxa"/>
          </w:tcPr>
          <w:p w:rsidR="001A0DB1" w:rsidRPr="00760D00" w:rsidRDefault="001A0DB1" w:rsidP="00B254FF">
            <w:pPr>
              <w:jc w:val="center"/>
              <w:rPr>
                <w:rFonts w:ascii="Arial" w:hAnsi="Arial" w:cs="Arial"/>
                <w:sz w:val="18"/>
                <w:szCs w:val="18"/>
              </w:rPr>
            </w:pPr>
          </w:p>
          <w:p w:rsidR="001A0DB1" w:rsidRPr="00760D00" w:rsidRDefault="001A0DB1" w:rsidP="00B254FF">
            <w:pPr>
              <w:jc w:val="center"/>
              <w:rPr>
                <w:rFonts w:ascii="Arial" w:hAnsi="Arial" w:cs="Arial"/>
                <w:sz w:val="18"/>
                <w:szCs w:val="18"/>
              </w:rPr>
            </w:pPr>
            <w:r w:rsidRPr="00760D00">
              <w:rPr>
                <w:rFonts w:ascii="Arial" w:hAnsi="Arial" w:cs="Arial"/>
                <w:sz w:val="18"/>
                <w:szCs w:val="18"/>
              </w:rPr>
              <w:t>High</w:t>
            </w:r>
          </w:p>
          <w:p w:rsidR="001A0DB1" w:rsidRPr="00760D00" w:rsidRDefault="001A0DB1" w:rsidP="00B254FF">
            <w:pPr>
              <w:jc w:val="center"/>
              <w:rPr>
                <w:rFonts w:ascii="Arial" w:hAnsi="Arial" w:cs="Arial"/>
                <w:sz w:val="18"/>
                <w:szCs w:val="18"/>
              </w:rPr>
            </w:pPr>
          </w:p>
        </w:tc>
        <w:tc>
          <w:tcPr>
            <w:tcW w:w="1327" w:type="dxa"/>
          </w:tcPr>
          <w:p w:rsidR="001A0DB1" w:rsidRPr="00760D00" w:rsidRDefault="001A0DB1" w:rsidP="00B254FF">
            <w:pPr>
              <w:jc w:val="center"/>
              <w:rPr>
                <w:rFonts w:ascii="Arial" w:hAnsi="Arial" w:cs="Arial"/>
                <w:sz w:val="18"/>
                <w:szCs w:val="18"/>
              </w:rPr>
            </w:pPr>
          </w:p>
          <w:p w:rsidR="001A0DB1" w:rsidRPr="00760D00" w:rsidRDefault="001A0DB1" w:rsidP="00B254FF">
            <w:pPr>
              <w:jc w:val="center"/>
              <w:rPr>
                <w:rFonts w:ascii="Arial" w:hAnsi="Arial" w:cs="Arial"/>
                <w:sz w:val="18"/>
                <w:szCs w:val="18"/>
              </w:rPr>
            </w:pPr>
            <w:r w:rsidRPr="00760D00">
              <w:rPr>
                <w:rFonts w:ascii="Arial" w:hAnsi="Arial" w:cs="Arial"/>
                <w:sz w:val="18"/>
                <w:szCs w:val="18"/>
              </w:rPr>
              <w:t>Medium</w:t>
            </w:r>
          </w:p>
        </w:tc>
        <w:tc>
          <w:tcPr>
            <w:tcW w:w="1631" w:type="dxa"/>
          </w:tcPr>
          <w:p w:rsidR="001A0DB1" w:rsidRPr="00760D00" w:rsidRDefault="001A0DB1" w:rsidP="00B254FF">
            <w:pPr>
              <w:jc w:val="center"/>
              <w:rPr>
                <w:rFonts w:ascii="Arial" w:hAnsi="Arial" w:cs="Arial"/>
                <w:sz w:val="18"/>
                <w:szCs w:val="18"/>
              </w:rPr>
            </w:pPr>
          </w:p>
          <w:p w:rsidR="001A0DB1" w:rsidRPr="00760D00" w:rsidRDefault="001A0DB1" w:rsidP="00B254FF">
            <w:pPr>
              <w:jc w:val="center"/>
              <w:rPr>
                <w:rFonts w:ascii="Arial" w:hAnsi="Arial" w:cs="Arial"/>
                <w:sz w:val="18"/>
                <w:szCs w:val="18"/>
              </w:rPr>
            </w:pPr>
            <w:r w:rsidRPr="00760D00">
              <w:rPr>
                <w:rFonts w:ascii="Arial" w:hAnsi="Arial" w:cs="Arial"/>
                <w:sz w:val="18"/>
                <w:szCs w:val="18"/>
              </w:rPr>
              <w:t>4</w:t>
            </w:r>
          </w:p>
        </w:tc>
        <w:tc>
          <w:tcPr>
            <w:tcW w:w="6613" w:type="dxa"/>
          </w:tcPr>
          <w:p w:rsidR="001A0DB1" w:rsidRPr="00760D00" w:rsidRDefault="001A0DB1" w:rsidP="00B254FF">
            <w:pPr>
              <w:rPr>
                <w:rFonts w:ascii="Arial" w:hAnsi="Arial" w:cs="Arial"/>
                <w:sz w:val="18"/>
                <w:szCs w:val="18"/>
              </w:rPr>
            </w:pPr>
            <w:r w:rsidRPr="00760D00">
              <w:rPr>
                <w:rFonts w:ascii="Arial" w:hAnsi="Arial" w:cs="Arial"/>
                <w:sz w:val="18"/>
                <w:szCs w:val="18"/>
              </w:rPr>
              <w:t>Long history as health supplier &amp; mission for health care industry and patients; active campaign with supply chain, employee involvement; under high pressure from customers and customer associations</w:t>
            </w:r>
          </w:p>
        </w:tc>
      </w:tr>
      <w:tr w:rsidR="001A0DB1" w:rsidTr="00B254FF">
        <w:tc>
          <w:tcPr>
            <w:tcW w:w="2150" w:type="dxa"/>
          </w:tcPr>
          <w:p w:rsidR="001A0DB1" w:rsidRPr="00760D00" w:rsidRDefault="001A0DB1" w:rsidP="00B254FF">
            <w:pPr>
              <w:rPr>
                <w:rFonts w:ascii="Arial" w:hAnsi="Arial" w:cs="Arial"/>
                <w:sz w:val="18"/>
                <w:szCs w:val="18"/>
              </w:rPr>
            </w:pPr>
          </w:p>
          <w:p w:rsidR="001A0DB1" w:rsidRPr="00760D00" w:rsidRDefault="001A0DB1" w:rsidP="005960F8">
            <w:pPr>
              <w:rPr>
                <w:rFonts w:ascii="Arial" w:hAnsi="Arial" w:cs="Arial"/>
                <w:sz w:val="18"/>
                <w:szCs w:val="18"/>
              </w:rPr>
            </w:pPr>
            <w:r w:rsidRPr="00760D00">
              <w:rPr>
                <w:rFonts w:ascii="Arial" w:hAnsi="Arial" w:cs="Arial"/>
                <w:b/>
                <w:sz w:val="18"/>
                <w:szCs w:val="18"/>
              </w:rPr>
              <w:t>Electronico</w:t>
            </w:r>
            <w:r w:rsidRPr="00760D00">
              <w:rPr>
                <w:rFonts w:ascii="Arial" w:hAnsi="Arial" w:cs="Arial"/>
                <w:sz w:val="18"/>
                <w:szCs w:val="18"/>
              </w:rPr>
              <w:t xml:space="preserve"> –</w:t>
            </w:r>
            <w:r>
              <w:rPr>
                <w:rFonts w:ascii="Arial" w:hAnsi="Arial" w:cs="Arial"/>
                <w:sz w:val="18"/>
                <w:szCs w:val="18"/>
              </w:rPr>
              <w:t xml:space="preserve"> manufacturer of </w:t>
            </w:r>
            <w:r w:rsidR="005960F8">
              <w:rPr>
                <w:rFonts w:ascii="Arial" w:hAnsi="Arial" w:cs="Arial"/>
                <w:sz w:val="18"/>
                <w:szCs w:val="18"/>
              </w:rPr>
              <w:t>elec-</w:t>
            </w:r>
            <w:r>
              <w:rPr>
                <w:rFonts w:ascii="Arial" w:hAnsi="Arial" w:cs="Arial"/>
                <w:sz w:val="18"/>
                <w:szCs w:val="18"/>
              </w:rPr>
              <w:t>tronics Cap. Equip.</w:t>
            </w:r>
            <w:r w:rsidR="005960F8">
              <w:rPr>
                <w:rFonts w:ascii="Arial" w:hAnsi="Arial" w:cs="Arial"/>
                <w:sz w:val="18"/>
                <w:szCs w:val="18"/>
              </w:rPr>
              <w:t xml:space="preserve"> (1)</w:t>
            </w:r>
          </w:p>
        </w:tc>
        <w:tc>
          <w:tcPr>
            <w:tcW w:w="1443" w:type="dxa"/>
          </w:tcPr>
          <w:p w:rsidR="001A0DB1" w:rsidRPr="00760D00" w:rsidRDefault="001A0DB1" w:rsidP="00B254FF">
            <w:pPr>
              <w:jc w:val="center"/>
              <w:rPr>
                <w:rFonts w:ascii="Arial" w:hAnsi="Arial" w:cs="Arial"/>
                <w:sz w:val="18"/>
                <w:szCs w:val="18"/>
              </w:rPr>
            </w:pPr>
          </w:p>
          <w:p w:rsidR="001A0DB1" w:rsidRPr="00760D00" w:rsidRDefault="001A0DB1" w:rsidP="00B254FF">
            <w:pPr>
              <w:jc w:val="center"/>
              <w:rPr>
                <w:rFonts w:ascii="Arial" w:hAnsi="Arial" w:cs="Arial"/>
                <w:sz w:val="18"/>
                <w:szCs w:val="18"/>
              </w:rPr>
            </w:pPr>
            <w:r w:rsidRPr="00760D00">
              <w:rPr>
                <w:rFonts w:ascii="Arial" w:hAnsi="Arial" w:cs="Arial"/>
                <w:sz w:val="18"/>
                <w:szCs w:val="18"/>
              </w:rPr>
              <w:t>Low</w:t>
            </w:r>
          </w:p>
        </w:tc>
        <w:tc>
          <w:tcPr>
            <w:tcW w:w="1344" w:type="dxa"/>
          </w:tcPr>
          <w:p w:rsidR="001A0DB1" w:rsidRPr="00760D00" w:rsidRDefault="001A0DB1" w:rsidP="00B254FF">
            <w:pPr>
              <w:jc w:val="center"/>
              <w:rPr>
                <w:rFonts w:ascii="Arial" w:hAnsi="Arial" w:cs="Arial"/>
                <w:sz w:val="18"/>
                <w:szCs w:val="18"/>
              </w:rPr>
            </w:pPr>
          </w:p>
          <w:p w:rsidR="001A0DB1" w:rsidRPr="00760D00" w:rsidRDefault="001A0DB1" w:rsidP="00B254FF">
            <w:pPr>
              <w:jc w:val="center"/>
              <w:rPr>
                <w:rFonts w:ascii="Arial" w:hAnsi="Arial" w:cs="Arial"/>
                <w:sz w:val="18"/>
                <w:szCs w:val="18"/>
              </w:rPr>
            </w:pPr>
            <w:r w:rsidRPr="00760D00">
              <w:rPr>
                <w:rFonts w:ascii="Arial" w:hAnsi="Arial" w:cs="Arial"/>
                <w:sz w:val="18"/>
                <w:szCs w:val="18"/>
              </w:rPr>
              <w:t>Low</w:t>
            </w:r>
          </w:p>
        </w:tc>
        <w:tc>
          <w:tcPr>
            <w:tcW w:w="1327" w:type="dxa"/>
          </w:tcPr>
          <w:p w:rsidR="001A0DB1" w:rsidRPr="00760D00" w:rsidRDefault="001A0DB1" w:rsidP="00B254FF">
            <w:pPr>
              <w:jc w:val="center"/>
              <w:rPr>
                <w:rFonts w:ascii="Arial" w:hAnsi="Arial" w:cs="Arial"/>
                <w:sz w:val="18"/>
                <w:szCs w:val="18"/>
              </w:rPr>
            </w:pPr>
          </w:p>
          <w:p w:rsidR="001A0DB1" w:rsidRPr="00760D00" w:rsidRDefault="001A0DB1" w:rsidP="00B254FF">
            <w:pPr>
              <w:jc w:val="center"/>
              <w:rPr>
                <w:rFonts w:ascii="Arial" w:hAnsi="Arial" w:cs="Arial"/>
                <w:sz w:val="18"/>
                <w:szCs w:val="18"/>
              </w:rPr>
            </w:pPr>
            <w:r w:rsidRPr="00760D00">
              <w:rPr>
                <w:rFonts w:ascii="Arial" w:hAnsi="Arial" w:cs="Arial"/>
                <w:sz w:val="18"/>
                <w:szCs w:val="18"/>
              </w:rPr>
              <w:t>Low</w:t>
            </w:r>
          </w:p>
        </w:tc>
        <w:tc>
          <w:tcPr>
            <w:tcW w:w="1631" w:type="dxa"/>
          </w:tcPr>
          <w:p w:rsidR="001A0DB1" w:rsidRPr="00760D00" w:rsidRDefault="001A0DB1" w:rsidP="00B254FF">
            <w:pPr>
              <w:jc w:val="center"/>
              <w:rPr>
                <w:rFonts w:ascii="Arial" w:hAnsi="Arial" w:cs="Arial"/>
                <w:sz w:val="18"/>
                <w:szCs w:val="18"/>
              </w:rPr>
            </w:pPr>
          </w:p>
          <w:p w:rsidR="001A0DB1" w:rsidRPr="00760D00" w:rsidRDefault="001A0DB1" w:rsidP="00B254FF">
            <w:pPr>
              <w:jc w:val="center"/>
              <w:rPr>
                <w:rFonts w:ascii="Arial" w:hAnsi="Arial" w:cs="Arial"/>
                <w:sz w:val="18"/>
                <w:szCs w:val="18"/>
              </w:rPr>
            </w:pPr>
            <w:r w:rsidRPr="00760D00">
              <w:rPr>
                <w:rFonts w:ascii="Arial" w:hAnsi="Arial" w:cs="Arial"/>
                <w:sz w:val="18"/>
                <w:szCs w:val="18"/>
              </w:rPr>
              <w:t>1</w:t>
            </w:r>
          </w:p>
        </w:tc>
        <w:tc>
          <w:tcPr>
            <w:tcW w:w="6613" w:type="dxa"/>
          </w:tcPr>
          <w:p w:rsidR="001A0DB1" w:rsidRPr="00760D00" w:rsidRDefault="001A0DB1" w:rsidP="00B254FF">
            <w:pPr>
              <w:rPr>
                <w:rFonts w:ascii="Arial" w:hAnsi="Arial" w:cs="Arial"/>
                <w:sz w:val="18"/>
                <w:szCs w:val="18"/>
              </w:rPr>
            </w:pPr>
            <w:r w:rsidRPr="00760D00">
              <w:rPr>
                <w:rFonts w:ascii="Arial" w:hAnsi="Arial" w:cs="Arial"/>
                <w:sz w:val="18"/>
                <w:szCs w:val="18"/>
              </w:rPr>
              <w:t>History of employee health and safety practices; threat in customer surveys on sustainability practices, but no action taken due to no apparent consequences for deficiencies revealed</w:t>
            </w:r>
          </w:p>
        </w:tc>
      </w:tr>
      <w:tr w:rsidR="00F07A49" w:rsidTr="00B254FF">
        <w:tc>
          <w:tcPr>
            <w:tcW w:w="2150" w:type="dxa"/>
          </w:tcPr>
          <w:p w:rsidR="00F07A49" w:rsidRPr="00760D00" w:rsidRDefault="00F07A49" w:rsidP="00F07A49">
            <w:pPr>
              <w:rPr>
                <w:rFonts w:ascii="Arial" w:hAnsi="Arial" w:cs="Arial"/>
                <w:sz w:val="18"/>
                <w:szCs w:val="18"/>
              </w:rPr>
            </w:pPr>
          </w:p>
          <w:p w:rsidR="00F07A49" w:rsidRPr="00760D00" w:rsidRDefault="00F07A49" w:rsidP="00F07A49">
            <w:pPr>
              <w:rPr>
                <w:rFonts w:ascii="Arial" w:hAnsi="Arial" w:cs="Arial"/>
                <w:sz w:val="18"/>
                <w:szCs w:val="18"/>
              </w:rPr>
            </w:pPr>
            <w:r w:rsidRPr="00760D00">
              <w:rPr>
                <w:rFonts w:ascii="Arial" w:hAnsi="Arial" w:cs="Arial"/>
                <w:b/>
                <w:sz w:val="18"/>
                <w:szCs w:val="18"/>
              </w:rPr>
              <w:t>Infotechco</w:t>
            </w:r>
            <w:r w:rsidRPr="00760D00">
              <w:rPr>
                <w:rFonts w:ascii="Arial" w:hAnsi="Arial" w:cs="Arial"/>
                <w:sz w:val="18"/>
                <w:szCs w:val="18"/>
              </w:rPr>
              <w:t xml:space="preserve"> – major manufacturer of large IT systems</w:t>
            </w:r>
            <w:r w:rsidR="005960F8">
              <w:rPr>
                <w:rFonts w:ascii="Arial" w:hAnsi="Arial" w:cs="Arial"/>
                <w:sz w:val="18"/>
                <w:szCs w:val="18"/>
              </w:rPr>
              <w:t xml:space="preserve"> (6)</w:t>
            </w:r>
          </w:p>
        </w:tc>
        <w:tc>
          <w:tcPr>
            <w:tcW w:w="1443" w:type="dxa"/>
          </w:tcPr>
          <w:p w:rsidR="00F07A49" w:rsidRPr="00760D00" w:rsidRDefault="00F07A49" w:rsidP="00F07A49">
            <w:pPr>
              <w:jc w:val="center"/>
              <w:rPr>
                <w:rFonts w:ascii="Arial" w:hAnsi="Arial" w:cs="Arial"/>
                <w:sz w:val="18"/>
                <w:szCs w:val="18"/>
              </w:rPr>
            </w:pPr>
          </w:p>
          <w:p w:rsidR="00F07A49" w:rsidRPr="00760D00" w:rsidRDefault="00F07A49" w:rsidP="00F07A49">
            <w:pPr>
              <w:jc w:val="center"/>
              <w:rPr>
                <w:rFonts w:ascii="Arial" w:hAnsi="Arial" w:cs="Arial"/>
                <w:sz w:val="18"/>
                <w:szCs w:val="18"/>
              </w:rPr>
            </w:pPr>
            <w:r w:rsidRPr="00760D00">
              <w:rPr>
                <w:rFonts w:ascii="Arial" w:hAnsi="Arial" w:cs="Arial"/>
                <w:sz w:val="18"/>
                <w:szCs w:val="18"/>
              </w:rPr>
              <w:t>High</w:t>
            </w:r>
          </w:p>
        </w:tc>
        <w:tc>
          <w:tcPr>
            <w:tcW w:w="1344" w:type="dxa"/>
          </w:tcPr>
          <w:p w:rsidR="00F07A49" w:rsidRPr="00760D00" w:rsidRDefault="00F07A49" w:rsidP="00F07A49">
            <w:pPr>
              <w:jc w:val="center"/>
              <w:rPr>
                <w:rFonts w:ascii="Arial" w:hAnsi="Arial" w:cs="Arial"/>
                <w:sz w:val="18"/>
                <w:szCs w:val="18"/>
              </w:rPr>
            </w:pPr>
          </w:p>
          <w:p w:rsidR="00F07A49" w:rsidRPr="00760D00" w:rsidRDefault="00F07A49" w:rsidP="00F07A49">
            <w:pPr>
              <w:jc w:val="center"/>
              <w:rPr>
                <w:rFonts w:ascii="Arial" w:hAnsi="Arial" w:cs="Arial"/>
                <w:sz w:val="18"/>
                <w:szCs w:val="18"/>
              </w:rPr>
            </w:pPr>
            <w:r w:rsidRPr="00760D00">
              <w:rPr>
                <w:rFonts w:ascii="Arial" w:hAnsi="Arial" w:cs="Arial"/>
                <w:sz w:val="18"/>
                <w:szCs w:val="18"/>
              </w:rPr>
              <w:t>High</w:t>
            </w:r>
          </w:p>
        </w:tc>
        <w:tc>
          <w:tcPr>
            <w:tcW w:w="1327" w:type="dxa"/>
          </w:tcPr>
          <w:p w:rsidR="00F07A49" w:rsidRPr="00760D00" w:rsidRDefault="00F07A49" w:rsidP="00F07A49">
            <w:pPr>
              <w:jc w:val="center"/>
              <w:rPr>
                <w:rFonts w:ascii="Arial" w:hAnsi="Arial" w:cs="Arial"/>
                <w:sz w:val="18"/>
                <w:szCs w:val="18"/>
              </w:rPr>
            </w:pPr>
          </w:p>
          <w:p w:rsidR="00F07A49" w:rsidRPr="00760D00" w:rsidRDefault="00F07A49" w:rsidP="00F07A49">
            <w:pPr>
              <w:jc w:val="center"/>
              <w:rPr>
                <w:rFonts w:ascii="Arial" w:hAnsi="Arial" w:cs="Arial"/>
                <w:sz w:val="18"/>
                <w:szCs w:val="18"/>
              </w:rPr>
            </w:pPr>
            <w:r w:rsidRPr="00760D00">
              <w:rPr>
                <w:rFonts w:ascii="Arial" w:hAnsi="Arial" w:cs="Arial"/>
                <w:sz w:val="18"/>
                <w:szCs w:val="18"/>
              </w:rPr>
              <w:t>Medium</w:t>
            </w:r>
          </w:p>
        </w:tc>
        <w:tc>
          <w:tcPr>
            <w:tcW w:w="1631" w:type="dxa"/>
          </w:tcPr>
          <w:p w:rsidR="00F07A49" w:rsidRPr="00760D00" w:rsidRDefault="00F07A49" w:rsidP="00F07A49">
            <w:pPr>
              <w:jc w:val="center"/>
              <w:rPr>
                <w:rFonts w:ascii="Arial" w:hAnsi="Arial" w:cs="Arial"/>
                <w:sz w:val="18"/>
                <w:szCs w:val="18"/>
              </w:rPr>
            </w:pPr>
          </w:p>
          <w:p w:rsidR="00F07A49" w:rsidRPr="00760D00" w:rsidRDefault="00F07A49" w:rsidP="00F07A49">
            <w:pPr>
              <w:jc w:val="center"/>
              <w:rPr>
                <w:rFonts w:ascii="Arial" w:hAnsi="Arial" w:cs="Arial"/>
                <w:sz w:val="18"/>
                <w:szCs w:val="18"/>
              </w:rPr>
            </w:pPr>
            <w:r>
              <w:rPr>
                <w:rFonts w:ascii="Arial" w:hAnsi="Arial" w:cs="Arial"/>
                <w:sz w:val="18"/>
                <w:szCs w:val="18"/>
              </w:rPr>
              <w:t>4</w:t>
            </w:r>
          </w:p>
        </w:tc>
        <w:tc>
          <w:tcPr>
            <w:tcW w:w="6613" w:type="dxa"/>
          </w:tcPr>
          <w:p w:rsidR="00F07A49" w:rsidRPr="00760D00" w:rsidRDefault="00F07A49" w:rsidP="00F07A49">
            <w:pPr>
              <w:rPr>
                <w:rFonts w:ascii="Arial" w:hAnsi="Arial" w:cs="Arial"/>
                <w:sz w:val="18"/>
                <w:szCs w:val="18"/>
              </w:rPr>
            </w:pPr>
            <w:r w:rsidRPr="00760D00">
              <w:rPr>
                <w:rFonts w:ascii="Arial" w:hAnsi="Arial" w:cs="Arial"/>
                <w:sz w:val="18"/>
                <w:szCs w:val="18"/>
              </w:rPr>
              <w:t>Long tradition of public benefit products; emphasis on product development with big energy savings; comply with customer demands, including supply chain, to earn business; conscious of recognition by DJSA, other rankings</w:t>
            </w:r>
          </w:p>
        </w:tc>
      </w:tr>
      <w:tr w:rsidR="00F07A49" w:rsidTr="00B254FF">
        <w:tc>
          <w:tcPr>
            <w:tcW w:w="2150" w:type="dxa"/>
          </w:tcPr>
          <w:p w:rsidR="00F07A49" w:rsidRPr="00760D00" w:rsidRDefault="00F07A49" w:rsidP="00F07A49">
            <w:pPr>
              <w:rPr>
                <w:rFonts w:ascii="Arial" w:hAnsi="Arial" w:cs="Arial"/>
                <w:sz w:val="18"/>
                <w:szCs w:val="18"/>
              </w:rPr>
            </w:pPr>
          </w:p>
          <w:p w:rsidR="00F07A49" w:rsidRPr="00760D00" w:rsidRDefault="00F07A49" w:rsidP="00F07A49">
            <w:pPr>
              <w:rPr>
                <w:rFonts w:ascii="Arial" w:hAnsi="Arial" w:cs="Arial"/>
                <w:sz w:val="18"/>
                <w:szCs w:val="18"/>
              </w:rPr>
            </w:pPr>
            <w:r w:rsidRPr="00760D00">
              <w:rPr>
                <w:rFonts w:ascii="Arial" w:hAnsi="Arial" w:cs="Arial"/>
                <w:b/>
                <w:sz w:val="18"/>
                <w:szCs w:val="18"/>
              </w:rPr>
              <w:t>Oilco</w:t>
            </w:r>
            <w:r w:rsidRPr="00760D00">
              <w:rPr>
                <w:rFonts w:ascii="Arial" w:hAnsi="Arial" w:cs="Arial"/>
                <w:sz w:val="18"/>
                <w:szCs w:val="18"/>
              </w:rPr>
              <w:t xml:space="preserve"> – integrated international oil company</w:t>
            </w:r>
            <w:r w:rsidR="005960F8">
              <w:rPr>
                <w:rFonts w:ascii="Arial" w:hAnsi="Arial" w:cs="Arial"/>
                <w:sz w:val="18"/>
                <w:szCs w:val="18"/>
              </w:rPr>
              <w:t xml:space="preserve"> (1)</w:t>
            </w:r>
          </w:p>
        </w:tc>
        <w:tc>
          <w:tcPr>
            <w:tcW w:w="1443" w:type="dxa"/>
          </w:tcPr>
          <w:p w:rsidR="00F07A49" w:rsidRPr="00760D00" w:rsidRDefault="00F07A49" w:rsidP="00F07A49">
            <w:pPr>
              <w:jc w:val="center"/>
              <w:rPr>
                <w:rFonts w:ascii="Arial" w:hAnsi="Arial" w:cs="Arial"/>
                <w:sz w:val="18"/>
                <w:szCs w:val="18"/>
              </w:rPr>
            </w:pPr>
          </w:p>
          <w:p w:rsidR="00F07A49" w:rsidRPr="00760D00" w:rsidRDefault="00F07A49" w:rsidP="00F07A49">
            <w:pPr>
              <w:jc w:val="center"/>
              <w:rPr>
                <w:rFonts w:ascii="Arial" w:hAnsi="Arial" w:cs="Arial"/>
                <w:sz w:val="18"/>
                <w:szCs w:val="18"/>
              </w:rPr>
            </w:pPr>
            <w:r w:rsidRPr="00760D00">
              <w:rPr>
                <w:rFonts w:ascii="Arial" w:hAnsi="Arial" w:cs="Arial"/>
                <w:sz w:val="18"/>
                <w:szCs w:val="18"/>
              </w:rPr>
              <w:t>Low</w:t>
            </w:r>
          </w:p>
          <w:p w:rsidR="00F07A49" w:rsidRPr="00760D00" w:rsidRDefault="00F07A49" w:rsidP="00F07A49">
            <w:pPr>
              <w:jc w:val="center"/>
              <w:rPr>
                <w:rFonts w:ascii="Arial" w:hAnsi="Arial" w:cs="Arial"/>
                <w:sz w:val="18"/>
                <w:szCs w:val="18"/>
              </w:rPr>
            </w:pPr>
          </w:p>
        </w:tc>
        <w:tc>
          <w:tcPr>
            <w:tcW w:w="1344" w:type="dxa"/>
          </w:tcPr>
          <w:p w:rsidR="00F07A49" w:rsidRPr="00760D00" w:rsidRDefault="00F07A49" w:rsidP="00F07A49">
            <w:pPr>
              <w:jc w:val="center"/>
              <w:rPr>
                <w:rFonts w:ascii="Arial" w:hAnsi="Arial" w:cs="Arial"/>
                <w:sz w:val="18"/>
                <w:szCs w:val="18"/>
              </w:rPr>
            </w:pPr>
          </w:p>
          <w:p w:rsidR="00F07A49" w:rsidRPr="00760D00" w:rsidRDefault="00F07A49" w:rsidP="00F07A49">
            <w:pPr>
              <w:jc w:val="center"/>
              <w:rPr>
                <w:rFonts w:ascii="Arial" w:hAnsi="Arial" w:cs="Arial"/>
                <w:sz w:val="18"/>
                <w:szCs w:val="18"/>
              </w:rPr>
            </w:pPr>
            <w:r w:rsidRPr="00760D00">
              <w:rPr>
                <w:rFonts w:ascii="Arial" w:hAnsi="Arial" w:cs="Arial"/>
                <w:sz w:val="18"/>
                <w:szCs w:val="18"/>
              </w:rPr>
              <w:t>Medium</w:t>
            </w:r>
          </w:p>
        </w:tc>
        <w:tc>
          <w:tcPr>
            <w:tcW w:w="1327" w:type="dxa"/>
          </w:tcPr>
          <w:p w:rsidR="00F07A49" w:rsidRPr="00760D00" w:rsidRDefault="00F07A49" w:rsidP="00F07A49">
            <w:pPr>
              <w:jc w:val="center"/>
              <w:rPr>
                <w:rFonts w:ascii="Arial" w:hAnsi="Arial" w:cs="Arial"/>
                <w:sz w:val="18"/>
                <w:szCs w:val="18"/>
              </w:rPr>
            </w:pPr>
          </w:p>
          <w:p w:rsidR="00F07A49" w:rsidRPr="00760D00" w:rsidRDefault="00F07A49" w:rsidP="00F07A49">
            <w:pPr>
              <w:jc w:val="center"/>
              <w:rPr>
                <w:rFonts w:ascii="Arial" w:hAnsi="Arial" w:cs="Arial"/>
                <w:sz w:val="18"/>
                <w:szCs w:val="18"/>
              </w:rPr>
            </w:pPr>
            <w:r w:rsidRPr="00760D00">
              <w:rPr>
                <w:rFonts w:ascii="Arial" w:hAnsi="Arial" w:cs="Arial"/>
                <w:sz w:val="18"/>
                <w:szCs w:val="18"/>
              </w:rPr>
              <w:t>Low</w:t>
            </w:r>
          </w:p>
        </w:tc>
        <w:tc>
          <w:tcPr>
            <w:tcW w:w="1631" w:type="dxa"/>
          </w:tcPr>
          <w:p w:rsidR="00F07A49" w:rsidRPr="00760D00" w:rsidRDefault="00F07A49" w:rsidP="00F07A49">
            <w:pPr>
              <w:jc w:val="center"/>
              <w:rPr>
                <w:rFonts w:ascii="Arial" w:hAnsi="Arial" w:cs="Arial"/>
                <w:sz w:val="18"/>
                <w:szCs w:val="18"/>
              </w:rPr>
            </w:pPr>
          </w:p>
          <w:p w:rsidR="00F07A49" w:rsidRPr="00760D00" w:rsidRDefault="00F07A49" w:rsidP="00F07A49">
            <w:pPr>
              <w:jc w:val="center"/>
              <w:rPr>
                <w:rFonts w:ascii="Arial" w:hAnsi="Arial" w:cs="Arial"/>
                <w:sz w:val="18"/>
                <w:szCs w:val="18"/>
              </w:rPr>
            </w:pPr>
            <w:r>
              <w:rPr>
                <w:rFonts w:ascii="Arial" w:hAnsi="Arial" w:cs="Arial"/>
                <w:sz w:val="18"/>
                <w:szCs w:val="18"/>
              </w:rPr>
              <w:t>2</w:t>
            </w:r>
          </w:p>
        </w:tc>
        <w:tc>
          <w:tcPr>
            <w:tcW w:w="6613" w:type="dxa"/>
          </w:tcPr>
          <w:p w:rsidR="00F07A49" w:rsidRPr="00760D00" w:rsidRDefault="00F07A49" w:rsidP="00F07A49">
            <w:pPr>
              <w:rPr>
                <w:rFonts w:ascii="Arial" w:hAnsi="Arial" w:cs="Arial"/>
                <w:sz w:val="18"/>
                <w:szCs w:val="18"/>
              </w:rPr>
            </w:pPr>
            <w:r w:rsidRPr="00760D00">
              <w:rPr>
                <w:rFonts w:ascii="Arial" w:hAnsi="Arial" w:cs="Arial"/>
                <w:sz w:val="18"/>
                <w:szCs w:val="18"/>
              </w:rPr>
              <w:t>Does annual sustainability report; has some employee-oriented initiatives; little employee awareness</w:t>
            </w:r>
          </w:p>
        </w:tc>
      </w:tr>
      <w:tr w:rsidR="00F07A49" w:rsidTr="00B254FF">
        <w:tc>
          <w:tcPr>
            <w:tcW w:w="2150" w:type="dxa"/>
          </w:tcPr>
          <w:p w:rsidR="00F07A49" w:rsidRPr="00760D00" w:rsidRDefault="00F07A49" w:rsidP="00F07A49">
            <w:pPr>
              <w:rPr>
                <w:rFonts w:ascii="Arial" w:hAnsi="Arial" w:cs="Arial"/>
                <w:sz w:val="18"/>
                <w:szCs w:val="18"/>
              </w:rPr>
            </w:pPr>
          </w:p>
          <w:p w:rsidR="00F07A49" w:rsidRPr="00760D00" w:rsidRDefault="00F07A49" w:rsidP="00F07A49">
            <w:pPr>
              <w:rPr>
                <w:rFonts w:ascii="Arial" w:hAnsi="Arial" w:cs="Arial"/>
                <w:sz w:val="18"/>
                <w:szCs w:val="18"/>
              </w:rPr>
            </w:pPr>
            <w:r w:rsidRPr="00760D00">
              <w:rPr>
                <w:rFonts w:ascii="Arial" w:hAnsi="Arial" w:cs="Arial"/>
                <w:b/>
                <w:sz w:val="18"/>
                <w:szCs w:val="18"/>
              </w:rPr>
              <w:t>Package-co</w:t>
            </w:r>
            <w:r w:rsidRPr="00760D00">
              <w:rPr>
                <w:rFonts w:ascii="Arial" w:hAnsi="Arial" w:cs="Arial"/>
                <w:sz w:val="18"/>
                <w:szCs w:val="18"/>
              </w:rPr>
              <w:t xml:space="preserve"> – consumer packaged goods</w:t>
            </w:r>
            <w:r w:rsidR="005960F8">
              <w:rPr>
                <w:rFonts w:ascii="Arial" w:hAnsi="Arial" w:cs="Arial"/>
                <w:sz w:val="18"/>
                <w:szCs w:val="18"/>
              </w:rPr>
              <w:t xml:space="preserve"> (1)</w:t>
            </w:r>
          </w:p>
        </w:tc>
        <w:tc>
          <w:tcPr>
            <w:tcW w:w="1443" w:type="dxa"/>
          </w:tcPr>
          <w:p w:rsidR="00F07A49" w:rsidRPr="00760D00" w:rsidRDefault="00F07A49" w:rsidP="00F07A49">
            <w:pPr>
              <w:jc w:val="center"/>
              <w:rPr>
                <w:rFonts w:ascii="Arial" w:hAnsi="Arial" w:cs="Arial"/>
                <w:sz w:val="18"/>
                <w:szCs w:val="18"/>
              </w:rPr>
            </w:pPr>
          </w:p>
          <w:p w:rsidR="00F07A49" w:rsidRPr="00760D00" w:rsidRDefault="00F07A49" w:rsidP="00F07A49">
            <w:pPr>
              <w:jc w:val="center"/>
              <w:rPr>
                <w:rFonts w:ascii="Arial" w:hAnsi="Arial" w:cs="Arial"/>
                <w:sz w:val="18"/>
                <w:szCs w:val="18"/>
              </w:rPr>
            </w:pPr>
            <w:r w:rsidRPr="00760D00">
              <w:rPr>
                <w:rFonts w:ascii="Arial" w:hAnsi="Arial" w:cs="Arial"/>
                <w:sz w:val="18"/>
                <w:szCs w:val="18"/>
              </w:rPr>
              <w:t>Medium</w:t>
            </w:r>
          </w:p>
        </w:tc>
        <w:tc>
          <w:tcPr>
            <w:tcW w:w="1344" w:type="dxa"/>
          </w:tcPr>
          <w:p w:rsidR="00F07A49" w:rsidRPr="00760D00" w:rsidRDefault="00F07A49" w:rsidP="00F07A49">
            <w:pPr>
              <w:jc w:val="center"/>
              <w:rPr>
                <w:rFonts w:ascii="Arial" w:hAnsi="Arial" w:cs="Arial"/>
                <w:sz w:val="18"/>
                <w:szCs w:val="18"/>
              </w:rPr>
            </w:pPr>
          </w:p>
          <w:p w:rsidR="00F07A49" w:rsidRPr="00760D00" w:rsidRDefault="00F07A49" w:rsidP="00F07A49">
            <w:pPr>
              <w:jc w:val="center"/>
              <w:rPr>
                <w:rFonts w:ascii="Arial" w:hAnsi="Arial" w:cs="Arial"/>
                <w:sz w:val="18"/>
                <w:szCs w:val="18"/>
              </w:rPr>
            </w:pPr>
            <w:r w:rsidRPr="00760D00">
              <w:rPr>
                <w:rFonts w:ascii="Arial" w:hAnsi="Arial" w:cs="Arial"/>
                <w:sz w:val="18"/>
                <w:szCs w:val="18"/>
              </w:rPr>
              <w:t>High</w:t>
            </w:r>
          </w:p>
        </w:tc>
        <w:tc>
          <w:tcPr>
            <w:tcW w:w="1327" w:type="dxa"/>
          </w:tcPr>
          <w:p w:rsidR="00F07A49" w:rsidRPr="00760D00" w:rsidRDefault="00F07A49" w:rsidP="00F07A49">
            <w:pPr>
              <w:jc w:val="center"/>
              <w:rPr>
                <w:rFonts w:ascii="Arial" w:hAnsi="Arial" w:cs="Arial"/>
                <w:sz w:val="18"/>
                <w:szCs w:val="18"/>
              </w:rPr>
            </w:pPr>
          </w:p>
          <w:p w:rsidR="00F07A49" w:rsidRPr="00760D00" w:rsidRDefault="00F07A49" w:rsidP="00F07A49">
            <w:pPr>
              <w:jc w:val="center"/>
              <w:rPr>
                <w:rFonts w:ascii="Arial" w:hAnsi="Arial" w:cs="Arial"/>
                <w:sz w:val="18"/>
                <w:szCs w:val="18"/>
              </w:rPr>
            </w:pPr>
            <w:r w:rsidRPr="00760D00">
              <w:rPr>
                <w:rFonts w:ascii="Arial" w:hAnsi="Arial" w:cs="Arial"/>
                <w:sz w:val="18"/>
                <w:szCs w:val="18"/>
              </w:rPr>
              <w:t>Low</w:t>
            </w:r>
          </w:p>
        </w:tc>
        <w:tc>
          <w:tcPr>
            <w:tcW w:w="1631" w:type="dxa"/>
          </w:tcPr>
          <w:p w:rsidR="00F07A49" w:rsidRPr="00760D00" w:rsidRDefault="00F07A49" w:rsidP="00F07A49">
            <w:pPr>
              <w:jc w:val="center"/>
              <w:rPr>
                <w:rFonts w:ascii="Arial" w:hAnsi="Arial" w:cs="Arial"/>
                <w:sz w:val="18"/>
                <w:szCs w:val="18"/>
              </w:rPr>
            </w:pPr>
          </w:p>
          <w:p w:rsidR="00F07A49" w:rsidRPr="00760D00" w:rsidRDefault="00F07A49" w:rsidP="00F07A49">
            <w:pPr>
              <w:jc w:val="center"/>
              <w:rPr>
                <w:rFonts w:ascii="Arial" w:hAnsi="Arial" w:cs="Arial"/>
                <w:sz w:val="18"/>
                <w:szCs w:val="18"/>
              </w:rPr>
            </w:pPr>
            <w:r w:rsidRPr="00760D00">
              <w:rPr>
                <w:rFonts w:ascii="Arial" w:hAnsi="Arial" w:cs="Arial"/>
                <w:sz w:val="18"/>
                <w:szCs w:val="18"/>
              </w:rPr>
              <w:t>2</w:t>
            </w:r>
          </w:p>
        </w:tc>
        <w:tc>
          <w:tcPr>
            <w:tcW w:w="6613" w:type="dxa"/>
          </w:tcPr>
          <w:p w:rsidR="00F07A49" w:rsidRPr="00760D00" w:rsidRDefault="00F07A49" w:rsidP="00F07A49">
            <w:pPr>
              <w:rPr>
                <w:rFonts w:ascii="Arial" w:hAnsi="Arial" w:cs="Arial"/>
                <w:sz w:val="18"/>
                <w:szCs w:val="18"/>
              </w:rPr>
            </w:pPr>
            <w:r w:rsidRPr="00760D00">
              <w:rPr>
                <w:rFonts w:ascii="Arial" w:hAnsi="Arial" w:cs="Arial"/>
                <w:sz w:val="18"/>
                <w:szCs w:val="18"/>
              </w:rPr>
              <w:t>Comply with demands of big retail customers, state regs; respond to requests from NGO’s, occasional stockholders; employees mostly indifferent except for exceptional volunteerism; GHG emission targets set for only first time; no other strategic aims for sustainability</w:t>
            </w:r>
          </w:p>
        </w:tc>
      </w:tr>
      <w:tr w:rsidR="00F07A49" w:rsidTr="00B254FF">
        <w:tc>
          <w:tcPr>
            <w:tcW w:w="2150" w:type="dxa"/>
          </w:tcPr>
          <w:p w:rsidR="00F07A49" w:rsidRPr="00760D00" w:rsidRDefault="00F07A49" w:rsidP="00F07A49">
            <w:pPr>
              <w:rPr>
                <w:rFonts w:ascii="Arial" w:hAnsi="Arial" w:cs="Arial"/>
                <w:sz w:val="18"/>
                <w:szCs w:val="18"/>
              </w:rPr>
            </w:pPr>
          </w:p>
          <w:p w:rsidR="00F07A49" w:rsidRPr="00760D00" w:rsidRDefault="00F07A49" w:rsidP="00F07A49">
            <w:pPr>
              <w:rPr>
                <w:rFonts w:ascii="Arial" w:hAnsi="Arial" w:cs="Arial"/>
                <w:sz w:val="18"/>
                <w:szCs w:val="18"/>
              </w:rPr>
            </w:pPr>
            <w:r>
              <w:rPr>
                <w:rFonts w:ascii="Arial" w:hAnsi="Arial" w:cs="Arial"/>
                <w:b/>
                <w:sz w:val="18"/>
                <w:szCs w:val="18"/>
              </w:rPr>
              <w:t>Pharm</w:t>
            </w:r>
            <w:r w:rsidRPr="00760D00">
              <w:rPr>
                <w:rFonts w:ascii="Arial" w:hAnsi="Arial" w:cs="Arial"/>
                <w:b/>
                <w:sz w:val="18"/>
                <w:szCs w:val="18"/>
              </w:rPr>
              <w:t>co</w:t>
            </w:r>
            <w:r w:rsidRPr="00760D00">
              <w:rPr>
                <w:rFonts w:ascii="Arial" w:hAnsi="Arial" w:cs="Arial"/>
                <w:sz w:val="18"/>
                <w:szCs w:val="18"/>
              </w:rPr>
              <w:t xml:space="preserve"> – diverse multi-national pharma</w:t>
            </w:r>
            <w:r w:rsidR="005960F8">
              <w:rPr>
                <w:rFonts w:ascii="Arial" w:hAnsi="Arial" w:cs="Arial"/>
                <w:sz w:val="18"/>
                <w:szCs w:val="18"/>
              </w:rPr>
              <w:t xml:space="preserve">  (1)</w:t>
            </w:r>
          </w:p>
        </w:tc>
        <w:tc>
          <w:tcPr>
            <w:tcW w:w="1443" w:type="dxa"/>
          </w:tcPr>
          <w:p w:rsidR="00F07A49" w:rsidRPr="00760D00" w:rsidRDefault="00F07A49" w:rsidP="00F07A49">
            <w:pPr>
              <w:jc w:val="center"/>
              <w:rPr>
                <w:rFonts w:ascii="Arial" w:hAnsi="Arial" w:cs="Arial"/>
                <w:sz w:val="18"/>
                <w:szCs w:val="18"/>
              </w:rPr>
            </w:pPr>
          </w:p>
          <w:p w:rsidR="00F07A49" w:rsidRPr="00760D00" w:rsidRDefault="00F07A49" w:rsidP="00F07A49">
            <w:pPr>
              <w:jc w:val="center"/>
              <w:rPr>
                <w:rFonts w:ascii="Arial" w:hAnsi="Arial" w:cs="Arial"/>
                <w:sz w:val="18"/>
                <w:szCs w:val="18"/>
              </w:rPr>
            </w:pPr>
            <w:r w:rsidRPr="00760D00">
              <w:rPr>
                <w:rFonts w:ascii="Arial" w:hAnsi="Arial" w:cs="Arial"/>
                <w:sz w:val="18"/>
                <w:szCs w:val="18"/>
              </w:rPr>
              <w:t>Low</w:t>
            </w:r>
          </w:p>
          <w:p w:rsidR="00F07A49" w:rsidRPr="00760D00" w:rsidRDefault="00F07A49" w:rsidP="00F07A49">
            <w:pPr>
              <w:jc w:val="center"/>
              <w:rPr>
                <w:rFonts w:ascii="Arial" w:hAnsi="Arial" w:cs="Arial"/>
                <w:sz w:val="18"/>
                <w:szCs w:val="18"/>
              </w:rPr>
            </w:pPr>
          </w:p>
        </w:tc>
        <w:tc>
          <w:tcPr>
            <w:tcW w:w="1344" w:type="dxa"/>
          </w:tcPr>
          <w:p w:rsidR="00F07A49" w:rsidRPr="00760D00" w:rsidRDefault="00F07A49" w:rsidP="00F07A49">
            <w:pPr>
              <w:jc w:val="center"/>
              <w:rPr>
                <w:rFonts w:ascii="Arial" w:hAnsi="Arial" w:cs="Arial"/>
                <w:sz w:val="18"/>
                <w:szCs w:val="18"/>
              </w:rPr>
            </w:pPr>
          </w:p>
          <w:p w:rsidR="00F07A49" w:rsidRPr="00760D00" w:rsidRDefault="00F07A49" w:rsidP="00F07A49">
            <w:pPr>
              <w:jc w:val="center"/>
              <w:rPr>
                <w:rFonts w:ascii="Arial" w:hAnsi="Arial" w:cs="Arial"/>
                <w:sz w:val="18"/>
                <w:szCs w:val="18"/>
              </w:rPr>
            </w:pPr>
            <w:r w:rsidRPr="00760D00">
              <w:rPr>
                <w:rFonts w:ascii="Arial" w:hAnsi="Arial" w:cs="Arial"/>
                <w:sz w:val="18"/>
                <w:szCs w:val="18"/>
              </w:rPr>
              <w:t>Medium</w:t>
            </w:r>
          </w:p>
        </w:tc>
        <w:tc>
          <w:tcPr>
            <w:tcW w:w="1327" w:type="dxa"/>
          </w:tcPr>
          <w:p w:rsidR="00F07A49" w:rsidRPr="00760D00" w:rsidRDefault="00F07A49" w:rsidP="00F07A49">
            <w:pPr>
              <w:jc w:val="center"/>
              <w:rPr>
                <w:rFonts w:ascii="Arial" w:hAnsi="Arial" w:cs="Arial"/>
                <w:sz w:val="18"/>
                <w:szCs w:val="18"/>
              </w:rPr>
            </w:pPr>
          </w:p>
          <w:p w:rsidR="00F07A49" w:rsidRPr="00760D00" w:rsidRDefault="00F07A49" w:rsidP="00F07A49">
            <w:pPr>
              <w:jc w:val="center"/>
              <w:rPr>
                <w:rFonts w:ascii="Arial" w:hAnsi="Arial" w:cs="Arial"/>
                <w:sz w:val="18"/>
                <w:szCs w:val="18"/>
              </w:rPr>
            </w:pPr>
            <w:r w:rsidRPr="00760D00">
              <w:rPr>
                <w:rFonts w:ascii="Arial" w:hAnsi="Arial" w:cs="Arial"/>
                <w:sz w:val="18"/>
                <w:szCs w:val="18"/>
              </w:rPr>
              <w:t>Medium</w:t>
            </w:r>
          </w:p>
        </w:tc>
        <w:tc>
          <w:tcPr>
            <w:tcW w:w="1631" w:type="dxa"/>
          </w:tcPr>
          <w:p w:rsidR="00F07A49" w:rsidRPr="00760D00" w:rsidRDefault="00F07A49" w:rsidP="00F07A49">
            <w:pPr>
              <w:jc w:val="center"/>
              <w:rPr>
                <w:rFonts w:ascii="Arial" w:hAnsi="Arial" w:cs="Arial"/>
                <w:sz w:val="18"/>
                <w:szCs w:val="18"/>
              </w:rPr>
            </w:pPr>
          </w:p>
          <w:p w:rsidR="00F07A49" w:rsidRPr="00760D00" w:rsidRDefault="00F07A49" w:rsidP="00F07A49">
            <w:pPr>
              <w:jc w:val="center"/>
              <w:rPr>
                <w:rFonts w:ascii="Arial" w:hAnsi="Arial" w:cs="Arial"/>
                <w:sz w:val="18"/>
                <w:szCs w:val="18"/>
              </w:rPr>
            </w:pPr>
            <w:r w:rsidRPr="00760D00">
              <w:rPr>
                <w:rFonts w:ascii="Arial" w:hAnsi="Arial" w:cs="Arial"/>
                <w:sz w:val="18"/>
                <w:szCs w:val="18"/>
              </w:rPr>
              <w:t>3</w:t>
            </w:r>
          </w:p>
        </w:tc>
        <w:tc>
          <w:tcPr>
            <w:tcW w:w="6613" w:type="dxa"/>
          </w:tcPr>
          <w:p w:rsidR="00F07A49" w:rsidRPr="00760D00" w:rsidRDefault="00F07A49" w:rsidP="00F07A49">
            <w:pPr>
              <w:rPr>
                <w:rFonts w:ascii="Arial" w:hAnsi="Arial" w:cs="Arial"/>
                <w:sz w:val="18"/>
                <w:szCs w:val="18"/>
              </w:rPr>
            </w:pPr>
            <w:r w:rsidRPr="00760D00">
              <w:rPr>
                <w:rFonts w:ascii="Arial" w:hAnsi="Arial" w:cs="Arial"/>
                <w:sz w:val="18"/>
                <w:szCs w:val="18"/>
              </w:rPr>
              <w:t>Espouse global health causes, patient access &amp; safety, human rights, enviro. Issues (carbon, water); only spotty employee involvement</w:t>
            </w:r>
          </w:p>
        </w:tc>
      </w:tr>
      <w:tr w:rsidR="00F07A49" w:rsidTr="00B254FF">
        <w:tc>
          <w:tcPr>
            <w:tcW w:w="2150" w:type="dxa"/>
          </w:tcPr>
          <w:p w:rsidR="00F07A49" w:rsidRPr="00760D00" w:rsidRDefault="00F07A49" w:rsidP="00F07A49">
            <w:pPr>
              <w:rPr>
                <w:rFonts w:ascii="Arial" w:hAnsi="Arial" w:cs="Arial"/>
                <w:sz w:val="18"/>
                <w:szCs w:val="18"/>
              </w:rPr>
            </w:pPr>
          </w:p>
          <w:p w:rsidR="00F07A49" w:rsidRPr="00760D00" w:rsidRDefault="00F07A49" w:rsidP="00F07A49">
            <w:pPr>
              <w:rPr>
                <w:rFonts w:ascii="Arial" w:hAnsi="Arial" w:cs="Arial"/>
                <w:sz w:val="18"/>
                <w:szCs w:val="18"/>
              </w:rPr>
            </w:pPr>
            <w:r w:rsidRPr="00760D00">
              <w:rPr>
                <w:rFonts w:ascii="Arial" w:hAnsi="Arial" w:cs="Arial"/>
                <w:b/>
                <w:sz w:val="18"/>
                <w:szCs w:val="18"/>
              </w:rPr>
              <w:t>Service-co</w:t>
            </w:r>
            <w:r w:rsidRPr="00760D00">
              <w:rPr>
                <w:rFonts w:ascii="Arial" w:hAnsi="Arial" w:cs="Arial"/>
                <w:sz w:val="18"/>
                <w:szCs w:val="18"/>
              </w:rPr>
              <w:t xml:space="preserve"> – global provider of IT, other services</w:t>
            </w:r>
            <w:r w:rsidR="005960F8">
              <w:rPr>
                <w:rFonts w:ascii="Arial" w:hAnsi="Arial" w:cs="Arial"/>
                <w:sz w:val="18"/>
                <w:szCs w:val="18"/>
              </w:rPr>
              <w:t xml:space="preserve"> (2)</w:t>
            </w:r>
          </w:p>
        </w:tc>
        <w:tc>
          <w:tcPr>
            <w:tcW w:w="1443" w:type="dxa"/>
          </w:tcPr>
          <w:p w:rsidR="00F07A49" w:rsidRPr="00760D00" w:rsidRDefault="00F07A49" w:rsidP="00F07A49">
            <w:pPr>
              <w:jc w:val="center"/>
              <w:rPr>
                <w:rFonts w:ascii="Arial" w:hAnsi="Arial" w:cs="Arial"/>
                <w:sz w:val="18"/>
                <w:szCs w:val="18"/>
              </w:rPr>
            </w:pPr>
          </w:p>
          <w:p w:rsidR="00F07A49" w:rsidRPr="00760D00" w:rsidRDefault="00F07A49" w:rsidP="00F07A49">
            <w:pPr>
              <w:jc w:val="center"/>
              <w:rPr>
                <w:rFonts w:ascii="Arial" w:hAnsi="Arial" w:cs="Arial"/>
                <w:sz w:val="18"/>
                <w:szCs w:val="18"/>
              </w:rPr>
            </w:pPr>
            <w:r w:rsidRPr="00760D00">
              <w:rPr>
                <w:rFonts w:ascii="Arial" w:hAnsi="Arial" w:cs="Arial"/>
                <w:sz w:val="18"/>
                <w:szCs w:val="18"/>
              </w:rPr>
              <w:t>High</w:t>
            </w:r>
          </w:p>
        </w:tc>
        <w:tc>
          <w:tcPr>
            <w:tcW w:w="1344" w:type="dxa"/>
          </w:tcPr>
          <w:p w:rsidR="00F07A49" w:rsidRPr="00760D00" w:rsidRDefault="00F07A49" w:rsidP="00F07A49">
            <w:pPr>
              <w:jc w:val="center"/>
              <w:rPr>
                <w:rFonts w:ascii="Arial" w:hAnsi="Arial" w:cs="Arial"/>
                <w:sz w:val="18"/>
                <w:szCs w:val="18"/>
              </w:rPr>
            </w:pPr>
          </w:p>
          <w:p w:rsidR="00F07A49" w:rsidRPr="00760D00" w:rsidRDefault="00F07A49" w:rsidP="00F07A49">
            <w:pPr>
              <w:jc w:val="center"/>
              <w:rPr>
                <w:rFonts w:ascii="Arial" w:hAnsi="Arial" w:cs="Arial"/>
                <w:sz w:val="18"/>
                <w:szCs w:val="18"/>
              </w:rPr>
            </w:pPr>
            <w:r w:rsidRPr="00760D00">
              <w:rPr>
                <w:rFonts w:ascii="Arial" w:hAnsi="Arial" w:cs="Arial"/>
                <w:sz w:val="18"/>
                <w:szCs w:val="18"/>
              </w:rPr>
              <w:t>High</w:t>
            </w:r>
          </w:p>
        </w:tc>
        <w:tc>
          <w:tcPr>
            <w:tcW w:w="1327" w:type="dxa"/>
          </w:tcPr>
          <w:p w:rsidR="00F07A49" w:rsidRPr="00760D00" w:rsidRDefault="00F07A49" w:rsidP="00F07A49">
            <w:pPr>
              <w:jc w:val="center"/>
              <w:rPr>
                <w:rFonts w:ascii="Arial" w:hAnsi="Arial" w:cs="Arial"/>
                <w:sz w:val="18"/>
                <w:szCs w:val="18"/>
              </w:rPr>
            </w:pPr>
          </w:p>
          <w:p w:rsidR="00F07A49" w:rsidRPr="00760D00" w:rsidRDefault="00F07A49" w:rsidP="00F07A49">
            <w:pPr>
              <w:jc w:val="center"/>
              <w:rPr>
                <w:rFonts w:ascii="Arial" w:hAnsi="Arial" w:cs="Arial"/>
                <w:sz w:val="18"/>
                <w:szCs w:val="18"/>
              </w:rPr>
            </w:pPr>
            <w:r w:rsidRPr="00760D00">
              <w:rPr>
                <w:rFonts w:ascii="Arial" w:hAnsi="Arial" w:cs="Arial"/>
                <w:sz w:val="18"/>
                <w:szCs w:val="18"/>
              </w:rPr>
              <w:t>Medium</w:t>
            </w:r>
          </w:p>
        </w:tc>
        <w:tc>
          <w:tcPr>
            <w:tcW w:w="1631" w:type="dxa"/>
          </w:tcPr>
          <w:p w:rsidR="00F07A49" w:rsidRPr="00760D00" w:rsidRDefault="00F07A49" w:rsidP="00F07A49">
            <w:pPr>
              <w:jc w:val="center"/>
              <w:rPr>
                <w:rFonts w:ascii="Arial" w:hAnsi="Arial" w:cs="Arial"/>
                <w:sz w:val="18"/>
                <w:szCs w:val="18"/>
              </w:rPr>
            </w:pPr>
          </w:p>
          <w:p w:rsidR="00F07A49" w:rsidRPr="00760D00" w:rsidRDefault="00F07A49" w:rsidP="00F07A49">
            <w:pPr>
              <w:jc w:val="center"/>
              <w:rPr>
                <w:rFonts w:ascii="Arial" w:hAnsi="Arial" w:cs="Arial"/>
                <w:sz w:val="18"/>
                <w:szCs w:val="18"/>
              </w:rPr>
            </w:pPr>
            <w:r>
              <w:rPr>
                <w:rFonts w:ascii="Arial" w:hAnsi="Arial" w:cs="Arial"/>
                <w:sz w:val="18"/>
                <w:szCs w:val="18"/>
              </w:rPr>
              <w:t>4</w:t>
            </w:r>
          </w:p>
        </w:tc>
        <w:tc>
          <w:tcPr>
            <w:tcW w:w="6613" w:type="dxa"/>
          </w:tcPr>
          <w:p w:rsidR="00F07A49" w:rsidRPr="00760D00" w:rsidRDefault="00F07A49" w:rsidP="00F07A49">
            <w:pPr>
              <w:rPr>
                <w:rFonts w:ascii="Arial" w:hAnsi="Arial" w:cs="Arial"/>
                <w:sz w:val="18"/>
                <w:szCs w:val="18"/>
              </w:rPr>
            </w:pPr>
            <w:r w:rsidRPr="00760D00">
              <w:rPr>
                <w:rFonts w:ascii="Arial" w:hAnsi="Arial" w:cs="Arial"/>
                <w:sz w:val="18"/>
                <w:szCs w:val="18"/>
              </w:rPr>
              <w:t>Major sustainability-oriented products developed; heavy emphasis on societal good; extensive in-depth volunteer programs; environmental initiatives not prominent</w:t>
            </w:r>
          </w:p>
        </w:tc>
      </w:tr>
    </w:tbl>
    <w:p w:rsidR="00F07A49" w:rsidRDefault="00F07A49" w:rsidP="001A0DB1">
      <w:pPr>
        <w:spacing w:line="480" w:lineRule="auto"/>
        <w:rPr>
          <w:rFonts w:ascii="Times New Roman" w:hAnsi="Times New Roman" w:cs="Times New Roman"/>
          <w:b/>
          <w:sz w:val="20"/>
          <w:szCs w:val="20"/>
        </w:rPr>
      </w:pPr>
    </w:p>
    <w:p w:rsidR="00C402C4" w:rsidRDefault="001A0DB1" w:rsidP="00F07A49">
      <w:pPr>
        <w:spacing w:line="480" w:lineRule="auto"/>
        <w:rPr>
          <w:rFonts w:ascii="Times New Roman" w:hAnsi="Times New Roman" w:cs="Times New Roman"/>
          <w:sz w:val="20"/>
          <w:szCs w:val="20"/>
        </w:rPr>
      </w:pPr>
      <w:r w:rsidRPr="007B2502">
        <w:rPr>
          <w:rFonts w:ascii="Times New Roman" w:hAnsi="Times New Roman" w:cs="Times New Roman"/>
          <w:b/>
          <w:sz w:val="20"/>
          <w:szCs w:val="20"/>
        </w:rPr>
        <w:t xml:space="preserve">*  </w:t>
      </w:r>
      <w:r w:rsidRPr="007B2502">
        <w:rPr>
          <w:rFonts w:ascii="Times New Roman" w:hAnsi="Times New Roman" w:cs="Times New Roman"/>
          <w:sz w:val="20"/>
          <w:szCs w:val="20"/>
        </w:rPr>
        <w:t>Per Bansal &amp; Roth (2000)</w:t>
      </w:r>
    </w:p>
    <w:p w:rsidR="00C402C4" w:rsidRDefault="00C402C4">
      <w:pPr>
        <w:rPr>
          <w:rFonts w:ascii="Times New Roman" w:hAnsi="Times New Roman" w:cs="Times New Roman"/>
          <w:sz w:val="20"/>
          <w:szCs w:val="20"/>
        </w:rPr>
        <w:sectPr w:rsidR="00C402C4" w:rsidSect="00483C78">
          <w:pgSz w:w="15840" w:h="12240" w:orient="landscape" w:code="1"/>
          <w:pgMar w:top="720" w:right="720" w:bottom="720" w:left="720" w:header="720" w:footer="720" w:gutter="0"/>
          <w:cols w:space="720"/>
          <w:docGrid w:linePitch="360"/>
        </w:sectPr>
      </w:pPr>
    </w:p>
    <w:p w:rsidR="00C402C4" w:rsidRPr="009834DD" w:rsidRDefault="00C402C4" w:rsidP="009834DD">
      <w:pPr>
        <w:spacing w:line="480" w:lineRule="auto"/>
        <w:jc w:val="center"/>
        <w:rPr>
          <w:rFonts w:ascii="Times New Roman" w:hAnsi="Times New Roman" w:cs="Times New Roman"/>
          <w:b/>
          <w:szCs w:val="24"/>
        </w:rPr>
      </w:pPr>
      <w:r w:rsidRPr="00C402C4">
        <w:rPr>
          <w:rFonts w:ascii="Times New Roman" w:hAnsi="Times New Roman" w:cs="Times New Roman"/>
          <w:b/>
          <w:szCs w:val="24"/>
        </w:rPr>
        <w:lastRenderedPageBreak/>
        <w:t xml:space="preserve">Table </w:t>
      </w:r>
      <w:r w:rsidR="00D84FAE">
        <w:rPr>
          <w:rFonts w:ascii="Times New Roman" w:hAnsi="Times New Roman" w:cs="Times New Roman"/>
          <w:b/>
          <w:szCs w:val="24"/>
        </w:rPr>
        <w:t>3</w:t>
      </w:r>
      <w:r w:rsidRPr="00C402C4">
        <w:rPr>
          <w:rFonts w:ascii="Times New Roman" w:hAnsi="Times New Roman" w:cs="Times New Roman"/>
          <w:b/>
          <w:szCs w:val="24"/>
        </w:rPr>
        <w:t xml:space="preserve"> – Sources of Sens</w:t>
      </w:r>
      <w:r w:rsidR="009834DD">
        <w:rPr>
          <w:rFonts w:ascii="Times New Roman" w:hAnsi="Times New Roman" w:cs="Times New Roman"/>
          <w:b/>
          <w:szCs w:val="24"/>
        </w:rPr>
        <w:t>emaking</w:t>
      </w:r>
      <w:r w:rsidR="001468AA">
        <w:rPr>
          <w:rFonts w:ascii="Times New Roman" w:hAnsi="Times New Roman" w:cs="Times New Roman"/>
          <w:b/>
          <w:szCs w:val="24"/>
        </w:rPr>
        <w:t xml:space="preserve"> </w:t>
      </w:r>
    </w:p>
    <w:tbl>
      <w:tblPr>
        <w:tblStyle w:val="TableGrid"/>
        <w:tblW w:w="0" w:type="auto"/>
        <w:tblLook w:val="04A0" w:firstRow="1" w:lastRow="0" w:firstColumn="1" w:lastColumn="0" w:noHBand="0" w:noVBand="1"/>
      </w:tblPr>
      <w:tblGrid>
        <w:gridCol w:w="1230"/>
        <w:gridCol w:w="2713"/>
        <w:gridCol w:w="2906"/>
        <w:gridCol w:w="2647"/>
        <w:gridCol w:w="4922"/>
      </w:tblGrid>
      <w:tr w:rsidR="00C402C4" w:rsidTr="00663025">
        <w:tc>
          <w:tcPr>
            <w:tcW w:w="1230" w:type="dxa"/>
          </w:tcPr>
          <w:p w:rsidR="00C402C4" w:rsidRPr="00663025" w:rsidRDefault="00C402C4" w:rsidP="00C402C4">
            <w:pPr>
              <w:jc w:val="center"/>
              <w:rPr>
                <w:rFonts w:ascii="Times New Roman" w:hAnsi="Times New Roman" w:cs="Times New Roman"/>
                <w:b/>
                <w:sz w:val="22"/>
              </w:rPr>
            </w:pPr>
          </w:p>
          <w:p w:rsidR="00C402C4" w:rsidRDefault="00663025" w:rsidP="00C402C4">
            <w:pPr>
              <w:jc w:val="center"/>
              <w:rPr>
                <w:rFonts w:ascii="Times New Roman" w:hAnsi="Times New Roman" w:cs="Times New Roman"/>
                <w:b/>
                <w:sz w:val="22"/>
              </w:rPr>
            </w:pPr>
            <w:r>
              <w:rPr>
                <w:rFonts w:ascii="Times New Roman" w:hAnsi="Times New Roman" w:cs="Times New Roman"/>
                <w:b/>
                <w:sz w:val="22"/>
              </w:rPr>
              <w:t>Com</w:t>
            </w:r>
            <w:r w:rsidR="00C402C4" w:rsidRPr="00663025">
              <w:rPr>
                <w:rFonts w:ascii="Times New Roman" w:hAnsi="Times New Roman" w:cs="Times New Roman"/>
                <w:b/>
                <w:sz w:val="22"/>
              </w:rPr>
              <w:t>pany</w:t>
            </w:r>
          </w:p>
          <w:p w:rsidR="00244714" w:rsidRPr="00663025" w:rsidRDefault="00244714" w:rsidP="00C402C4">
            <w:pPr>
              <w:jc w:val="center"/>
              <w:rPr>
                <w:rFonts w:ascii="Times New Roman" w:hAnsi="Times New Roman" w:cs="Times New Roman"/>
                <w:b/>
                <w:sz w:val="22"/>
              </w:rPr>
            </w:pPr>
          </w:p>
        </w:tc>
        <w:tc>
          <w:tcPr>
            <w:tcW w:w="2713" w:type="dxa"/>
          </w:tcPr>
          <w:p w:rsidR="00C402C4" w:rsidRPr="00663025" w:rsidRDefault="00C402C4" w:rsidP="00C402C4">
            <w:pPr>
              <w:jc w:val="center"/>
              <w:rPr>
                <w:rFonts w:ascii="Times New Roman" w:hAnsi="Times New Roman" w:cs="Times New Roman"/>
                <w:b/>
                <w:sz w:val="22"/>
              </w:rPr>
            </w:pPr>
          </w:p>
          <w:p w:rsidR="00C402C4" w:rsidRPr="00663025" w:rsidRDefault="00777ECE" w:rsidP="00777ECE">
            <w:pPr>
              <w:jc w:val="center"/>
              <w:rPr>
                <w:rFonts w:ascii="Times New Roman" w:hAnsi="Times New Roman" w:cs="Times New Roman"/>
                <w:b/>
                <w:sz w:val="22"/>
              </w:rPr>
            </w:pPr>
            <w:r w:rsidRPr="00663025">
              <w:rPr>
                <w:rFonts w:ascii="Times New Roman" w:hAnsi="Times New Roman" w:cs="Times New Roman"/>
                <w:b/>
                <w:sz w:val="22"/>
              </w:rPr>
              <w:t>Individual Factors</w:t>
            </w:r>
          </w:p>
        </w:tc>
        <w:tc>
          <w:tcPr>
            <w:tcW w:w="2906" w:type="dxa"/>
          </w:tcPr>
          <w:p w:rsidR="007224D5" w:rsidRPr="00663025" w:rsidRDefault="007224D5" w:rsidP="00C402C4">
            <w:pPr>
              <w:jc w:val="center"/>
              <w:rPr>
                <w:rFonts w:ascii="Times New Roman" w:hAnsi="Times New Roman" w:cs="Times New Roman"/>
                <w:b/>
                <w:sz w:val="22"/>
              </w:rPr>
            </w:pPr>
          </w:p>
          <w:p w:rsidR="00C402C4" w:rsidRPr="00663025" w:rsidRDefault="00C402C4" w:rsidP="00C402C4">
            <w:pPr>
              <w:jc w:val="center"/>
              <w:rPr>
                <w:rFonts w:ascii="Times New Roman" w:hAnsi="Times New Roman" w:cs="Times New Roman"/>
                <w:b/>
                <w:sz w:val="22"/>
              </w:rPr>
            </w:pPr>
            <w:r w:rsidRPr="00663025">
              <w:rPr>
                <w:rFonts w:ascii="Times New Roman" w:hAnsi="Times New Roman" w:cs="Times New Roman"/>
                <w:b/>
                <w:sz w:val="22"/>
              </w:rPr>
              <w:t>Internal Factors</w:t>
            </w:r>
          </w:p>
        </w:tc>
        <w:tc>
          <w:tcPr>
            <w:tcW w:w="2647" w:type="dxa"/>
          </w:tcPr>
          <w:p w:rsidR="007224D5" w:rsidRPr="00663025" w:rsidRDefault="007224D5" w:rsidP="00C402C4">
            <w:pPr>
              <w:jc w:val="center"/>
              <w:rPr>
                <w:rFonts w:ascii="Times New Roman" w:hAnsi="Times New Roman" w:cs="Times New Roman"/>
                <w:b/>
                <w:sz w:val="22"/>
              </w:rPr>
            </w:pPr>
          </w:p>
          <w:p w:rsidR="00C402C4" w:rsidRPr="00663025" w:rsidRDefault="00C402C4" w:rsidP="00C402C4">
            <w:pPr>
              <w:jc w:val="center"/>
              <w:rPr>
                <w:rFonts w:ascii="Times New Roman" w:hAnsi="Times New Roman" w:cs="Times New Roman"/>
                <w:b/>
                <w:sz w:val="22"/>
              </w:rPr>
            </w:pPr>
            <w:r w:rsidRPr="00663025">
              <w:rPr>
                <w:rFonts w:ascii="Times New Roman" w:hAnsi="Times New Roman" w:cs="Times New Roman"/>
                <w:b/>
                <w:sz w:val="22"/>
              </w:rPr>
              <w:t>External Factors</w:t>
            </w:r>
          </w:p>
        </w:tc>
        <w:tc>
          <w:tcPr>
            <w:tcW w:w="4922" w:type="dxa"/>
          </w:tcPr>
          <w:p w:rsidR="007224D5" w:rsidRPr="00663025" w:rsidRDefault="007224D5" w:rsidP="00C402C4">
            <w:pPr>
              <w:jc w:val="center"/>
              <w:rPr>
                <w:rFonts w:ascii="Times New Roman" w:hAnsi="Times New Roman" w:cs="Times New Roman"/>
                <w:b/>
                <w:sz w:val="22"/>
              </w:rPr>
            </w:pPr>
          </w:p>
          <w:p w:rsidR="00C402C4" w:rsidRPr="00663025" w:rsidRDefault="00C402C4" w:rsidP="00C402C4">
            <w:pPr>
              <w:jc w:val="center"/>
              <w:rPr>
                <w:rFonts w:ascii="Times New Roman" w:hAnsi="Times New Roman" w:cs="Times New Roman"/>
                <w:b/>
                <w:sz w:val="22"/>
              </w:rPr>
            </w:pPr>
            <w:r w:rsidRPr="00663025">
              <w:rPr>
                <w:rFonts w:ascii="Times New Roman" w:hAnsi="Times New Roman" w:cs="Times New Roman"/>
                <w:b/>
                <w:sz w:val="22"/>
              </w:rPr>
              <w:t>Sample Comments</w:t>
            </w:r>
          </w:p>
        </w:tc>
      </w:tr>
      <w:tr w:rsidR="007224D5" w:rsidRPr="00777ECE" w:rsidTr="00663025">
        <w:tc>
          <w:tcPr>
            <w:tcW w:w="1230" w:type="dxa"/>
          </w:tcPr>
          <w:p w:rsidR="007224D5" w:rsidRPr="00663025" w:rsidRDefault="007224D5" w:rsidP="00777ECE">
            <w:pPr>
              <w:rPr>
                <w:sz w:val="22"/>
              </w:rPr>
            </w:pPr>
          </w:p>
          <w:p w:rsidR="007224D5" w:rsidRPr="00663025" w:rsidRDefault="007224D5" w:rsidP="00777ECE">
            <w:pPr>
              <w:rPr>
                <w:rFonts w:ascii="Arial" w:hAnsi="Arial" w:cs="Arial"/>
                <w:b/>
                <w:sz w:val="22"/>
              </w:rPr>
            </w:pPr>
            <w:r w:rsidRPr="00663025">
              <w:rPr>
                <w:rFonts w:ascii="Arial" w:hAnsi="Arial" w:cs="Arial"/>
                <w:b/>
                <w:sz w:val="22"/>
              </w:rPr>
              <w:t>Chemco</w:t>
            </w:r>
          </w:p>
        </w:tc>
        <w:tc>
          <w:tcPr>
            <w:tcW w:w="2713" w:type="dxa"/>
          </w:tcPr>
          <w:p w:rsidR="007224D5" w:rsidRPr="00663025" w:rsidRDefault="007224D5" w:rsidP="00777ECE">
            <w:pPr>
              <w:pStyle w:val="ListParagraph"/>
              <w:numPr>
                <w:ilvl w:val="0"/>
                <w:numId w:val="3"/>
              </w:numPr>
              <w:rPr>
                <w:rFonts w:ascii="Arial" w:hAnsi="Arial" w:cs="Arial"/>
                <w:sz w:val="18"/>
                <w:szCs w:val="18"/>
              </w:rPr>
            </w:pPr>
            <w:r w:rsidRPr="00663025">
              <w:rPr>
                <w:rFonts w:ascii="Arial" w:hAnsi="Arial" w:cs="Arial"/>
                <w:sz w:val="18"/>
                <w:szCs w:val="18"/>
              </w:rPr>
              <w:t>Long history in safety, life cycle analysis</w:t>
            </w:r>
          </w:p>
        </w:tc>
        <w:tc>
          <w:tcPr>
            <w:tcW w:w="2906" w:type="dxa"/>
          </w:tcPr>
          <w:p w:rsidR="007224D5" w:rsidRPr="00663025" w:rsidRDefault="007224D5" w:rsidP="00777ECE">
            <w:pPr>
              <w:pStyle w:val="ListParagraph"/>
              <w:numPr>
                <w:ilvl w:val="0"/>
                <w:numId w:val="3"/>
              </w:numPr>
              <w:ind w:left="252" w:hanging="252"/>
              <w:rPr>
                <w:rFonts w:ascii="Arial" w:hAnsi="Arial" w:cs="Arial"/>
                <w:sz w:val="18"/>
                <w:szCs w:val="18"/>
              </w:rPr>
            </w:pPr>
            <w:r w:rsidRPr="00663025">
              <w:rPr>
                <w:rFonts w:ascii="Arial" w:hAnsi="Arial" w:cs="Arial"/>
                <w:sz w:val="18"/>
                <w:szCs w:val="18"/>
              </w:rPr>
              <w:t xml:space="preserve">Long history in safety, </w:t>
            </w:r>
          </w:p>
          <w:p w:rsidR="007224D5" w:rsidRPr="00663025" w:rsidRDefault="007224D5" w:rsidP="00777ECE">
            <w:pPr>
              <w:pStyle w:val="ListParagraph"/>
              <w:numPr>
                <w:ilvl w:val="0"/>
                <w:numId w:val="3"/>
              </w:numPr>
              <w:ind w:left="252" w:hanging="252"/>
              <w:rPr>
                <w:rFonts w:ascii="Arial" w:hAnsi="Arial" w:cs="Arial"/>
                <w:sz w:val="18"/>
                <w:szCs w:val="18"/>
              </w:rPr>
            </w:pPr>
            <w:r w:rsidRPr="00663025">
              <w:rPr>
                <w:rFonts w:ascii="Arial" w:hAnsi="Arial" w:cs="Arial"/>
                <w:sz w:val="18"/>
                <w:szCs w:val="18"/>
              </w:rPr>
              <w:t>LEED-certified HQ building</w:t>
            </w:r>
          </w:p>
          <w:p w:rsidR="007224D5" w:rsidRPr="00663025" w:rsidRDefault="007224D5" w:rsidP="00777ECE">
            <w:pPr>
              <w:pStyle w:val="ListParagraph"/>
              <w:numPr>
                <w:ilvl w:val="0"/>
                <w:numId w:val="3"/>
              </w:numPr>
              <w:ind w:left="252" w:hanging="252"/>
              <w:rPr>
                <w:rFonts w:ascii="Arial" w:hAnsi="Arial" w:cs="Arial"/>
                <w:sz w:val="18"/>
                <w:szCs w:val="18"/>
              </w:rPr>
            </w:pPr>
            <w:r w:rsidRPr="00663025">
              <w:rPr>
                <w:rFonts w:ascii="Arial" w:hAnsi="Arial" w:cs="Arial"/>
                <w:sz w:val="18"/>
                <w:szCs w:val="18"/>
              </w:rPr>
              <w:t>Well-placed VP of sustainability</w:t>
            </w:r>
          </w:p>
          <w:p w:rsidR="007224D5" w:rsidRPr="00663025" w:rsidRDefault="007224D5" w:rsidP="00777ECE">
            <w:pPr>
              <w:pStyle w:val="ListParagraph"/>
              <w:numPr>
                <w:ilvl w:val="0"/>
                <w:numId w:val="3"/>
              </w:numPr>
              <w:ind w:left="252" w:hanging="252"/>
              <w:rPr>
                <w:rFonts w:ascii="Arial" w:hAnsi="Arial" w:cs="Arial"/>
                <w:sz w:val="18"/>
                <w:szCs w:val="18"/>
              </w:rPr>
            </w:pPr>
            <w:r w:rsidRPr="00663025">
              <w:rPr>
                <w:rFonts w:ascii="Arial" w:hAnsi="Arial" w:cs="Arial"/>
                <w:sz w:val="18"/>
                <w:szCs w:val="18"/>
              </w:rPr>
              <w:t>Lower level people comply with directives (“they better or they don’t belong here”)</w:t>
            </w:r>
          </w:p>
          <w:p w:rsidR="007224D5" w:rsidRPr="00663025" w:rsidRDefault="007224D5" w:rsidP="00777ECE">
            <w:pPr>
              <w:pStyle w:val="ListParagraph"/>
              <w:numPr>
                <w:ilvl w:val="0"/>
                <w:numId w:val="3"/>
              </w:numPr>
              <w:ind w:left="252" w:hanging="252"/>
              <w:rPr>
                <w:rFonts w:ascii="Arial" w:hAnsi="Arial" w:cs="Arial"/>
                <w:sz w:val="18"/>
                <w:szCs w:val="18"/>
              </w:rPr>
            </w:pPr>
            <w:r w:rsidRPr="00663025">
              <w:rPr>
                <w:rFonts w:ascii="Arial" w:hAnsi="Arial" w:cs="Arial"/>
                <w:sz w:val="18"/>
                <w:szCs w:val="18"/>
              </w:rPr>
              <w:t>Sustainability prominent in corp. goals</w:t>
            </w:r>
          </w:p>
          <w:p w:rsidR="007224D5" w:rsidRPr="00663025" w:rsidRDefault="007224D5" w:rsidP="00777ECE">
            <w:pPr>
              <w:pStyle w:val="ListParagraph"/>
              <w:numPr>
                <w:ilvl w:val="0"/>
                <w:numId w:val="3"/>
              </w:numPr>
              <w:ind w:left="252" w:hanging="252"/>
              <w:rPr>
                <w:rFonts w:ascii="Arial" w:hAnsi="Arial" w:cs="Arial"/>
                <w:sz w:val="18"/>
                <w:szCs w:val="18"/>
              </w:rPr>
            </w:pPr>
            <w:r w:rsidRPr="00663025">
              <w:rPr>
                <w:rFonts w:ascii="Arial" w:hAnsi="Arial" w:cs="Arial"/>
                <w:sz w:val="18"/>
                <w:szCs w:val="18"/>
              </w:rPr>
              <w:t>Code of Conduct, taken very seriously</w:t>
            </w:r>
          </w:p>
          <w:p w:rsidR="007224D5" w:rsidRPr="00663025" w:rsidRDefault="007224D5" w:rsidP="00777ECE">
            <w:pPr>
              <w:ind w:hanging="252"/>
              <w:rPr>
                <w:rFonts w:ascii="Arial" w:hAnsi="Arial" w:cs="Arial"/>
                <w:sz w:val="18"/>
                <w:szCs w:val="18"/>
              </w:rPr>
            </w:pPr>
            <w:r w:rsidRPr="00663025">
              <w:rPr>
                <w:rFonts w:ascii="Arial" w:hAnsi="Arial" w:cs="Arial"/>
                <w:sz w:val="18"/>
                <w:szCs w:val="18"/>
              </w:rPr>
              <w:t xml:space="preserve">                                                                                                                                                                                                         </w:t>
            </w:r>
          </w:p>
        </w:tc>
        <w:tc>
          <w:tcPr>
            <w:tcW w:w="2647" w:type="dxa"/>
          </w:tcPr>
          <w:p w:rsidR="007224D5" w:rsidRPr="00663025" w:rsidRDefault="007224D5" w:rsidP="00777ECE">
            <w:pPr>
              <w:pStyle w:val="ListParagraph"/>
              <w:numPr>
                <w:ilvl w:val="0"/>
                <w:numId w:val="3"/>
              </w:numPr>
              <w:rPr>
                <w:rFonts w:ascii="Arial" w:hAnsi="Arial" w:cs="Arial"/>
                <w:sz w:val="18"/>
                <w:szCs w:val="18"/>
              </w:rPr>
            </w:pPr>
            <w:r w:rsidRPr="00663025">
              <w:rPr>
                <w:rFonts w:ascii="Arial" w:hAnsi="Arial" w:cs="Arial"/>
                <w:sz w:val="18"/>
                <w:szCs w:val="18"/>
              </w:rPr>
              <w:t>Major industry sustainability practices</w:t>
            </w:r>
          </w:p>
          <w:p w:rsidR="007224D5" w:rsidRPr="00663025" w:rsidRDefault="007224D5" w:rsidP="00777ECE">
            <w:pPr>
              <w:pStyle w:val="ListParagraph"/>
              <w:numPr>
                <w:ilvl w:val="0"/>
                <w:numId w:val="3"/>
              </w:numPr>
              <w:rPr>
                <w:rFonts w:ascii="Arial" w:hAnsi="Arial" w:cs="Arial"/>
                <w:sz w:val="18"/>
                <w:szCs w:val="18"/>
              </w:rPr>
            </w:pPr>
            <w:r w:rsidRPr="00663025">
              <w:rPr>
                <w:rFonts w:ascii="Arial" w:hAnsi="Arial" w:cs="Arial"/>
                <w:sz w:val="18"/>
                <w:szCs w:val="18"/>
              </w:rPr>
              <w:t>Customers expect it</w:t>
            </w:r>
          </w:p>
          <w:p w:rsidR="007224D5" w:rsidRPr="00663025" w:rsidRDefault="007224D5" w:rsidP="00777ECE">
            <w:pPr>
              <w:pStyle w:val="ListParagraph"/>
              <w:numPr>
                <w:ilvl w:val="0"/>
                <w:numId w:val="3"/>
              </w:numPr>
              <w:rPr>
                <w:rFonts w:ascii="Arial" w:hAnsi="Arial" w:cs="Arial"/>
                <w:sz w:val="18"/>
                <w:szCs w:val="18"/>
              </w:rPr>
            </w:pPr>
            <w:r w:rsidRPr="00663025">
              <w:rPr>
                <w:rFonts w:ascii="Arial" w:hAnsi="Arial" w:cs="Arial"/>
                <w:sz w:val="18"/>
                <w:szCs w:val="18"/>
              </w:rPr>
              <w:t>Countless products marketed based on more bio, less petro</w:t>
            </w:r>
          </w:p>
        </w:tc>
        <w:tc>
          <w:tcPr>
            <w:tcW w:w="4922" w:type="dxa"/>
          </w:tcPr>
          <w:p w:rsidR="007224D5" w:rsidRPr="00663025" w:rsidRDefault="00F111F7" w:rsidP="001274DB">
            <w:pPr>
              <w:pStyle w:val="ListParagraph"/>
              <w:numPr>
                <w:ilvl w:val="0"/>
                <w:numId w:val="3"/>
              </w:numPr>
              <w:ind w:left="404" w:hanging="180"/>
              <w:rPr>
                <w:rFonts w:ascii="Arial" w:hAnsi="Arial" w:cs="Arial"/>
                <w:sz w:val="18"/>
                <w:szCs w:val="18"/>
              </w:rPr>
            </w:pPr>
            <w:r w:rsidRPr="00663025">
              <w:rPr>
                <w:rFonts w:ascii="Arial" w:hAnsi="Arial" w:cs="Arial"/>
                <w:sz w:val="18"/>
                <w:szCs w:val="18"/>
              </w:rPr>
              <w:t>“All business units have their own Sustainability Officer.”</w:t>
            </w:r>
          </w:p>
          <w:p w:rsidR="00F111F7" w:rsidRPr="00663025" w:rsidRDefault="00F111F7" w:rsidP="007B22FE">
            <w:pPr>
              <w:pStyle w:val="ListParagraph"/>
              <w:numPr>
                <w:ilvl w:val="0"/>
                <w:numId w:val="3"/>
              </w:numPr>
              <w:ind w:hanging="180"/>
              <w:rPr>
                <w:rFonts w:ascii="Arial" w:hAnsi="Arial" w:cs="Arial"/>
                <w:sz w:val="18"/>
                <w:szCs w:val="18"/>
              </w:rPr>
            </w:pPr>
            <w:r w:rsidRPr="00663025">
              <w:rPr>
                <w:rFonts w:ascii="Arial" w:hAnsi="Arial" w:cs="Arial"/>
                <w:sz w:val="18"/>
                <w:szCs w:val="18"/>
              </w:rPr>
              <w:t>“Some of us [in former employer] lived through the Love Canal [toxic] disaster.”</w:t>
            </w:r>
          </w:p>
          <w:p w:rsidR="00F111F7" w:rsidRPr="00663025" w:rsidRDefault="00F111F7" w:rsidP="007B22FE">
            <w:pPr>
              <w:pStyle w:val="ListParagraph"/>
              <w:numPr>
                <w:ilvl w:val="0"/>
                <w:numId w:val="3"/>
              </w:numPr>
              <w:ind w:hanging="180"/>
              <w:rPr>
                <w:rFonts w:ascii="Arial" w:hAnsi="Arial" w:cs="Arial"/>
                <w:sz w:val="18"/>
                <w:szCs w:val="18"/>
              </w:rPr>
            </w:pPr>
            <w:r w:rsidRPr="00663025">
              <w:rPr>
                <w:rFonts w:ascii="Arial" w:hAnsi="Arial" w:cs="Arial"/>
                <w:sz w:val="18"/>
                <w:szCs w:val="18"/>
              </w:rPr>
              <w:t>“Every statement from the Board mentions our sustainability initiatives.”</w:t>
            </w:r>
          </w:p>
          <w:p w:rsidR="00F111F7" w:rsidRPr="00663025" w:rsidRDefault="00F111F7" w:rsidP="007B22FE">
            <w:pPr>
              <w:pStyle w:val="ListParagraph"/>
              <w:numPr>
                <w:ilvl w:val="0"/>
                <w:numId w:val="3"/>
              </w:numPr>
              <w:ind w:hanging="180"/>
              <w:rPr>
                <w:rFonts w:ascii="Arial" w:hAnsi="Arial" w:cs="Arial"/>
                <w:sz w:val="18"/>
                <w:szCs w:val="18"/>
              </w:rPr>
            </w:pPr>
            <w:r w:rsidRPr="00663025">
              <w:rPr>
                <w:rFonts w:ascii="Arial" w:hAnsi="Arial" w:cs="Arial"/>
                <w:sz w:val="18"/>
                <w:szCs w:val="18"/>
              </w:rPr>
              <w:t>“Our product development is steering us away from petroleum-based products and toward biological-based ones.”</w:t>
            </w:r>
          </w:p>
          <w:p w:rsidR="0042722C" w:rsidRPr="00663025" w:rsidRDefault="0042722C" w:rsidP="007B22FE">
            <w:pPr>
              <w:pStyle w:val="ListParagraph"/>
              <w:numPr>
                <w:ilvl w:val="0"/>
                <w:numId w:val="3"/>
              </w:numPr>
              <w:ind w:hanging="180"/>
              <w:rPr>
                <w:rFonts w:ascii="Arial" w:hAnsi="Arial" w:cs="Arial"/>
                <w:sz w:val="18"/>
                <w:szCs w:val="18"/>
              </w:rPr>
            </w:pPr>
            <w:r w:rsidRPr="00663025">
              <w:rPr>
                <w:rFonts w:ascii="Arial" w:hAnsi="Arial" w:cs="Arial"/>
                <w:sz w:val="18"/>
                <w:szCs w:val="18"/>
              </w:rPr>
              <w:t>“I’m glad middle management are all in line for sustainability.  Lower levels have their plates full, but where they have awareness, they too are doing the job, such as cleaning trucks, etc.”</w:t>
            </w:r>
          </w:p>
          <w:p w:rsidR="0042722C" w:rsidRPr="00663025" w:rsidRDefault="0042722C" w:rsidP="007B22FE">
            <w:pPr>
              <w:pStyle w:val="ListParagraph"/>
              <w:numPr>
                <w:ilvl w:val="0"/>
                <w:numId w:val="3"/>
              </w:numPr>
              <w:ind w:hanging="180"/>
              <w:rPr>
                <w:rFonts w:ascii="Arial" w:hAnsi="Arial" w:cs="Arial"/>
                <w:sz w:val="18"/>
                <w:szCs w:val="18"/>
              </w:rPr>
            </w:pPr>
            <w:r w:rsidRPr="00663025">
              <w:rPr>
                <w:rFonts w:ascii="Arial" w:hAnsi="Arial" w:cs="Arial"/>
                <w:sz w:val="18"/>
                <w:szCs w:val="18"/>
              </w:rPr>
              <w:t>Our [European] ownership causes keen awareness of eco concerns.”</w:t>
            </w:r>
          </w:p>
        </w:tc>
      </w:tr>
      <w:tr w:rsidR="007224D5" w:rsidRPr="00777ECE" w:rsidTr="00663025">
        <w:tc>
          <w:tcPr>
            <w:tcW w:w="1230" w:type="dxa"/>
          </w:tcPr>
          <w:p w:rsidR="007224D5" w:rsidRPr="00663025" w:rsidRDefault="007224D5" w:rsidP="00777ECE">
            <w:pPr>
              <w:rPr>
                <w:sz w:val="22"/>
              </w:rPr>
            </w:pPr>
          </w:p>
          <w:p w:rsidR="007224D5" w:rsidRPr="00663025" w:rsidRDefault="007224D5" w:rsidP="00777ECE">
            <w:pPr>
              <w:rPr>
                <w:rFonts w:ascii="Arial" w:hAnsi="Arial" w:cs="Arial"/>
                <w:b/>
                <w:sz w:val="22"/>
              </w:rPr>
            </w:pPr>
            <w:r w:rsidRPr="00663025">
              <w:rPr>
                <w:rFonts w:ascii="Arial" w:hAnsi="Arial" w:cs="Arial"/>
                <w:b/>
                <w:sz w:val="22"/>
              </w:rPr>
              <w:t>Device-co</w:t>
            </w:r>
          </w:p>
        </w:tc>
        <w:tc>
          <w:tcPr>
            <w:tcW w:w="2713" w:type="dxa"/>
          </w:tcPr>
          <w:p w:rsidR="007224D5" w:rsidRPr="00663025" w:rsidRDefault="007224D5" w:rsidP="00777ECE">
            <w:pPr>
              <w:pStyle w:val="ListParagraph"/>
              <w:numPr>
                <w:ilvl w:val="0"/>
                <w:numId w:val="5"/>
              </w:numPr>
              <w:ind w:left="185" w:hanging="185"/>
              <w:rPr>
                <w:rFonts w:ascii="Arial" w:hAnsi="Arial" w:cs="Arial"/>
                <w:sz w:val="18"/>
                <w:szCs w:val="18"/>
              </w:rPr>
            </w:pPr>
            <w:r w:rsidRPr="00663025">
              <w:rPr>
                <w:rFonts w:ascii="Arial" w:hAnsi="Arial" w:cs="Arial"/>
                <w:sz w:val="18"/>
                <w:szCs w:val="18"/>
              </w:rPr>
              <w:t>Young people more interested in sustainability issues</w:t>
            </w:r>
          </w:p>
          <w:p w:rsidR="007224D5" w:rsidRPr="00663025" w:rsidRDefault="007224D5" w:rsidP="00777ECE">
            <w:pPr>
              <w:pStyle w:val="ListParagraph"/>
              <w:rPr>
                <w:rFonts w:ascii="Arial" w:hAnsi="Arial" w:cs="Arial"/>
                <w:sz w:val="18"/>
                <w:szCs w:val="18"/>
              </w:rPr>
            </w:pPr>
          </w:p>
        </w:tc>
        <w:tc>
          <w:tcPr>
            <w:tcW w:w="2906" w:type="dxa"/>
          </w:tcPr>
          <w:p w:rsidR="007224D5" w:rsidRPr="00663025" w:rsidRDefault="007224D5" w:rsidP="00777ECE">
            <w:pPr>
              <w:pStyle w:val="ListParagraph"/>
              <w:numPr>
                <w:ilvl w:val="0"/>
                <w:numId w:val="3"/>
              </w:numPr>
              <w:rPr>
                <w:rFonts w:ascii="Arial" w:hAnsi="Arial" w:cs="Arial"/>
                <w:sz w:val="18"/>
                <w:szCs w:val="18"/>
              </w:rPr>
            </w:pPr>
            <w:r w:rsidRPr="00663025">
              <w:rPr>
                <w:rFonts w:ascii="Arial" w:hAnsi="Arial" w:cs="Arial"/>
                <w:sz w:val="18"/>
                <w:szCs w:val="18"/>
              </w:rPr>
              <w:t xml:space="preserve"> Employee programs</w:t>
            </w:r>
          </w:p>
          <w:p w:rsidR="007224D5" w:rsidRPr="00663025" w:rsidRDefault="007224D5" w:rsidP="00777ECE">
            <w:pPr>
              <w:pStyle w:val="ListParagraph"/>
              <w:numPr>
                <w:ilvl w:val="0"/>
                <w:numId w:val="3"/>
              </w:numPr>
              <w:rPr>
                <w:rFonts w:ascii="Arial" w:hAnsi="Arial" w:cs="Arial"/>
                <w:sz w:val="18"/>
                <w:szCs w:val="18"/>
              </w:rPr>
            </w:pPr>
            <w:r w:rsidRPr="00663025">
              <w:rPr>
                <w:rFonts w:ascii="Arial" w:hAnsi="Arial" w:cs="Arial"/>
                <w:sz w:val="18"/>
                <w:szCs w:val="18"/>
              </w:rPr>
              <w:t>While values-based, still need business case</w:t>
            </w:r>
          </w:p>
          <w:p w:rsidR="007224D5" w:rsidRPr="00663025" w:rsidRDefault="007224D5" w:rsidP="00777ECE">
            <w:pPr>
              <w:pStyle w:val="ListParagraph"/>
              <w:numPr>
                <w:ilvl w:val="0"/>
                <w:numId w:val="3"/>
              </w:numPr>
              <w:rPr>
                <w:rFonts w:ascii="Arial" w:hAnsi="Arial" w:cs="Arial"/>
                <w:sz w:val="18"/>
                <w:szCs w:val="18"/>
              </w:rPr>
            </w:pPr>
            <w:r w:rsidRPr="00663025">
              <w:rPr>
                <w:rFonts w:ascii="Arial" w:hAnsi="Arial" w:cs="Arial"/>
                <w:sz w:val="18"/>
                <w:szCs w:val="18"/>
              </w:rPr>
              <w:t>Some newer execs not as imbued with sustainability</w:t>
            </w:r>
          </w:p>
          <w:p w:rsidR="007224D5" w:rsidRPr="00663025" w:rsidRDefault="007224D5" w:rsidP="00777ECE">
            <w:pPr>
              <w:pStyle w:val="ListParagraph"/>
              <w:numPr>
                <w:ilvl w:val="0"/>
                <w:numId w:val="3"/>
              </w:numPr>
              <w:rPr>
                <w:rFonts w:ascii="Arial" w:hAnsi="Arial" w:cs="Arial"/>
                <w:sz w:val="18"/>
                <w:szCs w:val="18"/>
              </w:rPr>
            </w:pPr>
            <w:r w:rsidRPr="00663025">
              <w:rPr>
                <w:rFonts w:ascii="Arial" w:hAnsi="Arial" w:cs="Arial"/>
                <w:sz w:val="18"/>
                <w:szCs w:val="18"/>
              </w:rPr>
              <w:t>Middle managers more pushed for financial results, though some fully engaged</w:t>
            </w:r>
          </w:p>
          <w:p w:rsidR="007224D5" w:rsidRPr="00663025" w:rsidRDefault="007224D5" w:rsidP="00777ECE">
            <w:pPr>
              <w:pStyle w:val="ListParagraph"/>
              <w:numPr>
                <w:ilvl w:val="0"/>
                <w:numId w:val="3"/>
              </w:numPr>
              <w:rPr>
                <w:rFonts w:ascii="Arial" w:hAnsi="Arial" w:cs="Arial"/>
                <w:sz w:val="18"/>
                <w:szCs w:val="18"/>
              </w:rPr>
            </w:pPr>
            <w:r w:rsidRPr="00663025">
              <w:rPr>
                <w:rFonts w:ascii="Arial" w:hAnsi="Arial" w:cs="Arial"/>
                <w:sz w:val="18"/>
                <w:szCs w:val="18"/>
              </w:rPr>
              <w:t>Code of Conduct for inside and suppliers</w:t>
            </w:r>
          </w:p>
          <w:p w:rsidR="007224D5" w:rsidRPr="00663025" w:rsidRDefault="007224D5" w:rsidP="00777ECE">
            <w:pPr>
              <w:pStyle w:val="ListParagraph"/>
              <w:ind w:left="360"/>
              <w:rPr>
                <w:rFonts w:ascii="Arial" w:hAnsi="Arial" w:cs="Arial"/>
                <w:sz w:val="18"/>
                <w:szCs w:val="18"/>
              </w:rPr>
            </w:pPr>
          </w:p>
        </w:tc>
        <w:tc>
          <w:tcPr>
            <w:tcW w:w="2647" w:type="dxa"/>
          </w:tcPr>
          <w:p w:rsidR="007224D5" w:rsidRPr="00663025" w:rsidRDefault="007224D5" w:rsidP="00777ECE">
            <w:pPr>
              <w:pStyle w:val="ListParagraph"/>
              <w:numPr>
                <w:ilvl w:val="0"/>
                <w:numId w:val="3"/>
              </w:numPr>
              <w:rPr>
                <w:rFonts w:ascii="Arial" w:hAnsi="Arial" w:cs="Arial"/>
                <w:sz w:val="18"/>
                <w:szCs w:val="18"/>
              </w:rPr>
            </w:pPr>
            <w:r w:rsidRPr="00663025">
              <w:rPr>
                <w:rFonts w:ascii="Arial" w:hAnsi="Arial" w:cs="Arial"/>
                <w:sz w:val="18"/>
                <w:szCs w:val="18"/>
              </w:rPr>
              <w:t>Customers drive a lot of demands</w:t>
            </w:r>
          </w:p>
          <w:p w:rsidR="007224D5" w:rsidRPr="00663025" w:rsidRDefault="007224D5" w:rsidP="00777ECE">
            <w:pPr>
              <w:pStyle w:val="ListParagraph"/>
              <w:numPr>
                <w:ilvl w:val="0"/>
                <w:numId w:val="3"/>
              </w:numPr>
              <w:rPr>
                <w:rFonts w:ascii="Arial" w:hAnsi="Arial" w:cs="Arial"/>
                <w:sz w:val="18"/>
                <w:szCs w:val="18"/>
              </w:rPr>
            </w:pPr>
            <w:r w:rsidRPr="00663025">
              <w:rPr>
                <w:rFonts w:ascii="Arial" w:hAnsi="Arial" w:cs="Arial"/>
                <w:sz w:val="18"/>
                <w:szCs w:val="18"/>
              </w:rPr>
              <w:t>Hospital Buying Groups push us</w:t>
            </w:r>
          </w:p>
          <w:p w:rsidR="007224D5" w:rsidRPr="00663025" w:rsidRDefault="007224D5" w:rsidP="00777ECE">
            <w:pPr>
              <w:pStyle w:val="ListParagraph"/>
              <w:numPr>
                <w:ilvl w:val="0"/>
                <w:numId w:val="3"/>
              </w:numPr>
              <w:rPr>
                <w:rFonts w:ascii="Arial" w:hAnsi="Arial" w:cs="Arial"/>
                <w:sz w:val="18"/>
                <w:szCs w:val="18"/>
              </w:rPr>
            </w:pPr>
            <w:r w:rsidRPr="00663025">
              <w:rPr>
                <w:rFonts w:ascii="Arial" w:hAnsi="Arial" w:cs="Arial"/>
                <w:sz w:val="18"/>
                <w:szCs w:val="18"/>
              </w:rPr>
              <w:t>Sustainability helps us compete for talent</w:t>
            </w:r>
          </w:p>
          <w:p w:rsidR="007224D5" w:rsidRPr="00663025" w:rsidRDefault="007224D5" w:rsidP="00777ECE">
            <w:pPr>
              <w:pStyle w:val="ListParagraph"/>
              <w:ind w:left="360"/>
              <w:rPr>
                <w:rFonts w:ascii="Arial" w:hAnsi="Arial" w:cs="Arial"/>
                <w:sz w:val="18"/>
                <w:szCs w:val="18"/>
              </w:rPr>
            </w:pPr>
          </w:p>
        </w:tc>
        <w:tc>
          <w:tcPr>
            <w:tcW w:w="4922" w:type="dxa"/>
          </w:tcPr>
          <w:p w:rsidR="007224D5" w:rsidRPr="00663025" w:rsidRDefault="00D579EC" w:rsidP="007B22FE">
            <w:pPr>
              <w:pStyle w:val="ListParagraph"/>
              <w:numPr>
                <w:ilvl w:val="0"/>
                <w:numId w:val="3"/>
              </w:numPr>
              <w:ind w:hanging="180"/>
              <w:rPr>
                <w:rFonts w:ascii="Arial" w:hAnsi="Arial" w:cs="Arial"/>
                <w:sz w:val="18"/>
                <w:szCs w:val="18"/>
              </w:rPr>
            </w:pPr>
            <w:r w:rsidRPr="00663025">
              <w:rPr>
                <w:rFonts w:ascii="Arial" w:hAnsi="Arial" w:cs="Arial"/>
                <w:sz w:val="18"/>
                <w:szCs w:val="18"/>
              </w:rPr>
              <w:t>Sustainability success varies by location.  One place is sharing its lean manufacturing practices.  Another was not even doing recycling until discovering that one woman was taking it home!”</w:t>
            </w:r>
          </w:p>
          <w:p w:rsidR="00933B01" w:rsidRPr="00663025" w:rsidRDefault="00933B01" w:rsidP="007B22FE">
            <w:pPr>
              <w:pStyle w:val="ListParagraph"/>
              <w:numPr>
                <w:ilvl w:val="0"/>
                <w:numId w:val="3"/>
              </w:numPr>
              <w:ind w:hanging="180"/>
              <w:rPr>
                <w:rFonts w:ascii="Arial" w:hAnsi="Arial" w:cs="Arial"/>
                <w:sz w:val="18"/>
                <w:szCs w:val="18"/>
              </w:rPr>
            </w:pPr>
            <w:r w:rsidRPr="00663025">
              <w:rPr>
                <w:rFonts w:ascii="Arial" w:hAnsi="Arial" w:cs="Arial"/>
                <w:sz w:val="18"/>
                <w:szCs w:val="18"/>
              </w:rPr>
              <w:t>“We push our suppliers on greener transportation – shifting from plane to ship, road to rail.”</w:t>
            </w:r>
          </w:p>
          <w:p w:rsidR="00D579EC" w:rsidRPr="00663025" w:rsidRDefault="00D579EC" w:rsidP="007B22FE">
            <w:pPr>
              <w:pStyle w:val="ListParagraph"/>
              <w:numPr>
                <w:ilvl w:val="0"/>
                <w:numId w:val="3"/>
              </w:numPr>
              <w:ind w:hanging="180"/>
              <w:rPr>
                <w:rFonts w:ascii="Arial" w:hAnsi="Arial" w:cs="Arial"/>
                <w:sz w:val="18"/>
                <w:szCs w:val="18"/>
              </w:rPr>
            </w:pPr>
            <w:r w:rsidRPr="00663025">
              <w:rPr>
                <w:rFonts w:ascii="Arial" w:hAnsi="Arial" w:cs="Arial"/>
                <w:sz w:val="18"/>
                <w:szCs w:val="18"/>
              </w:rPr>
              <w:t>“Lower level people are proud at our sustainability initiatives.”</w:t>
            </w:r>
          </w:p>
          <w:p w:rsidR="00933B01" w:rsidRPr="00663025" w:rsidRDefault="00933B01" w:rsidP="007B22FE">
            <w:pPr>
              <w:pStyle w:val="ListParagraph"/>
              <w:numPr>
                <w:ilvl w:val="0"/>
                <w:numId w:val="3"/>
              </w:numPr>
              <w:ind w:hanging="180"/>
              <w:rPr>
                <w:rFonts w:ascii="Arial" w:hAnsi="Arial" w:cs="Arial"/>
                <w:sz w:val="18"/>
                <w:szCs w:val="18"/>
              </w:rPr>
            </w:pPr>
            <w:r w:rsidRPr="00663025">
              <w:rPr>
                <w:rFonts w:ascii="Arial" w:hAnsi="Arial" w:cs="Arial"/>
                <w:sz w:val="18"/>
                <w:szCs w:val="18"/>
              </w:rPr>
              <w:t>“Our European brethren are much more steeped in environmental concerns (recycling, energy).”</w:t>
            </w:r>
          </w:p>
          <w:p w:rsidR="00933B01" w:rsidRPr="00663025" w:rsidRDefault="00933B01" w:rsidP="007B22FE">
            <w:pPr>
              <w:pStyle w:val="ListParagraph"/>
              <w:numPr>
                <w:ilvl w:val="0"/>
                <w:numId w:val="3"/>
              </w:numPr>
              <w:ind w:hanging="180"/>
              <w:rPr>
                <w:rFonts w:ascii="Arial" w:hAnsi="Arial" w:cs="Arial"/>
                <w:sz w:val="18"/>
                <w:szCs w:val="18"/>
              </w:rPr>
            </w:pPr>
            <w:r w:rsidRPr="00663025">
              <w:rPr>
                <w:rFonts w:ascii="Arial" w:hAnsi="Arial" w:cs="Arial"/>
                <w:sz w:val="18"/>
                <w:szCs w:val="18"/>
              </w:rPr>
              <w:t>“Our C-suite varies, as some are advocates for sustainability while others more skeptical.  Overall they value doing the right thing.”</w:t>
            </w:r>
          </w:p>
          <w:p w:rsidR="00B83383" w:rsidRPr="00663025" w:rsidRDefault="00B83383" w:rsidP="007B22FE">
            <w:pPr>
              <w:pStyle w:val="ListParagraph"/>
              <w:numPr>
                <w:ilvl w:val="0"/>
                <w:numId w:val="3"/>
              </w:numPr>
              <w:ind w:hanging="180"/>
              <w:rPr>
                <w:rFonts w:ascii="Arial" w:hAnsi="Arial" w:cs="Arial"/>
                <w:sz w:val="18"/>
                <w:szCs w:val="18"/>
              </w:rPr>
            </w:pPr>
            <w:r w:rsidRPr="00663025">
              <w:rPr>
                <w:rFonts w:ascii="Arial" w:hAnsi="Arial" w:cs="Arial"/>
                <w:sz w:val="18"/>
                <w:szCs w:val="18"/>
              </w:rPr>
              <w:t>“Some middle managers are positive on sustainability, while others resist sometimes. Lower level workers seem supportive, once they understand.”</w:t>
            </w:r>
          </w:p>
        </w:tc>
      </w:tr>
    </w:tbl>
    <w:p w:rsidR="00244714" w:rsidRDefault="00244714"/>
    <w:p w:rsidR="00244714" w:rsidRDefault="00244714">
      <w:r>
        <w:br w:type="page"/>
      </w:r>
    </w:p>
    <w:p w:rsidR="00244714" w:rsidRDefault="00244714"/>
    <w:tbl>
      <w:tblPr>
        <w:tblStyle w:val="TableGrid"/>
        <w:tblW w:w="0" w:type="auto"/>
        <w:tblLook w:val="04A0" w:firstRow="1" w:lastRow="0" w:firstColumn="1" w:lastColumn="0" w:noHBand="0" w:noVBand="1"/>
      </w:tblPr>
      <w:tblGrid>
        <w:gridCol w:w="1230"/>
        <w:gridCol w:w="2713"/>
        <w:gridCol w:w="2906"/>
        <w:gridCol w:w="2647"/>
        <w:gridCol w:w="4922"/>
      </w:tblGrid>
      <w:tr w:rsidR="00244714" w:rsidRPr="00777ECE" w:rsidTr="00663025">
        <w:tc>
          <w:tcPr>
            <w:tcW w:w="1230" w:type="dxa"/>
          </w:tcPr>
          <w:p w:rsidR="00244714" w:rsidRPr="00663025" w:rsidRDefault="00244714" w:rsidP="00C76300">
            <w:pPr>
              <w:jc w:val="center"/>
              <w:rPr>
                <w:rFonts w:ascii="Times New Roman" w:hAnsi="Times New Roman" w:cs="Times New Roman"/>
                <w:b/>
                <w:sz w:val="22"/>
              </w:rPr>
            </w:pPr>
          </w:p>
          <w:p w:rsidR="00244714" w:rsidRDefault="00244714" w:rsidP="00C76300">
            <w:pPr>
              <w:jc w:val="center"/>
              <w:rPr>
                <w:rFonts w:ascii="Times New Roman" w:hAnsi="Times New Roman" w:cs="Times New Roman"/>
                <w:b/>
                <w:sz w:val="22"/>
              </w:rPr>
            </w:pPr>
            <w:r>
              <w:rPr>
                <w:rFonts w:ascii="Times New Roman" w:hAnsi="Times New Roman" w:cs="Times New Roman"/>
                <w:b/>
                <w:sz w:val="22"/>
              </w:rPr>
              <w:t>Com</w:t>
            </w:r>
            <w:r w:rsidRPr="00663025">
              <w:rPr>
                <w:rFonts w:ascii="Times New Roman" w:hAnsi="Times New Roman" w:cs="Times New Roman"/>
                <w:b/>
                <w:sz w:val="22"/>
              </w:rPr>
              <w:t>pany</w:t>
            </w:r>
          </w:p>
          <w:p w:rsidR="00244714" w:rsidRPr="00663025" w:rsidRDefault="00244714" w:rsidP="00C76300">
            <w:pPr>
              <w:jc w:val="center"/>
              <w:rPr>
                <w:rFonts w:ascii="Times New Roman" w:hAnsi="Times New Roman" w:cs="Times New Roman"/>
                <w:b/>
                <w:sz w:val="22"/>
              </w:rPr>
            </w:pPr>
          </w:p>
        </w:tc>
        <w:tc>
          <w:tcPr>
            <w:tcW w:w="2713" w:type="dxa"/>
          </w:tcPr>
          <w:p w:rsidR="00244714" w:rsidRPr="00663025" w:rsidRDefault="00244714" w:rsidP="00C76300">
            <w:pPr>
              <w:jc w:val="center"/>
              <w:rPr>
                <w:rFonts w:ascii="Times New Roman" w:hAnsi="Times New Roman" w:cs="Times New Roman"/>
                <w:b/>
                <w:sz w:val="22"/>
              </w:rPr>
            </w:pPr>
          </w:p>
          <w:p w:rsidR="00244714" w:rsidRPr="00663025" w:rsidRDefault="00244714" w:rsidP="00C76300">
            <w:pPr>
              <w:jc w:val="center"/>
              <w:rPr>
                <w:rFonts w:ascii="Times New Roman" w:hAnsi="Times New Roman" w:cs="Times New Roman"/>
                <w:b/>
                <w:sz w:val="22"/>
              </w:rPr>
            </w:pPr>
            <w:r w:rsidRPr="00663025">
              <w:rPr>
                <w:rFonts w:ascii="Times New Roman" w:hAnsi="Times New Roman" w:cs="Times New Roman"/>
                <w:b/>
                <w:sz w:val="22"/>
              </w:rPr>
              <w:t>Individual Factors</w:t>
            </w:r>
          </w:p>
        </w:tc>
        <w:tc>
          <w:tcPr>
            <w:tcW w:w="2906" w:type="dxa"/>
          </w:tcPr>
          <w:p w:rsidR="00244714" w:rsidRPr="00663025" w:rsidRDefault="00244714" w:rsidP="00C76300">
            <w:pPr>
              <w:jc w:val="center"/>
              <w:rPr>
                <w:rFonts w:ascii="Times New Roman" w:hAnsi="Times New Roman" w:cs="Times New Roman"/>
                <w:b/>
                <w:sz w:val="22"/>
              </w:rPr>
            </w:pPr>
          </w:p>
          <w:p w:rsidR="00244714" w:rsidRPr="00663025" w:rsidRDefault="00244714" w:rsidP="00C76300">
            <w:pPr>
              <w:jc w:val="center"/>
              <w:rPr>
                <w:rFonts w:ascii="Times New Roman" w:hAnsi="Times New Roman" w:cs="Times New Roman"/>
                <w:b/>
                <w:sz w:val="22"/>
              </w:rPr>
            </w:pPr>
            <w:r w:rsidRPr="00663025">
              <w:rPr>
                <w:rFonts w:ascii="Times New Roman" w:hAnsi="Times New Roman" w:cs="Times New Roman"/>
                <w:b/>
                <w:sz w:val="22"/>
              </w:rPr>
              <w:t>Internal Factors</w:t>
            </w:r>
          </w:p>
        </w:tc>
        <w:tc>
          <w:tcPr>
            <w:tcW w:w="2647" w:type="dxa"/>
          </w:tcPr>
          <w:p w:rsidR="00244714" w:rsidRPr="00663025" w:rsidRDefault="00244714" w:rsidP="00C76300">
            <w:pPr>
              <w:jc w:val="center"/>
              <w:rPr>
                <w:rFonts w:ascii="Times New Roman" w:hAnsi="Times New Roman" w:cs="Times New Roman"/>
                <w:b/>
                <w:sz w:val="22"/>
              </w:rPr>
            </w:pPr>
          </w:p>
          <w:p w:rsidR="00244714" w:rsidRPr="00663025" w:rsidRDefault="00244714" w:rsidP="00C76300">
            <w:pPr>
              <w:jc w:val="center"/>
              <w:rPr>
                <w:rFonts w:ascii="Times New Roman" w:hAnsi="Times New Roman" w:cs="Times New Roman"/>
                <w:b/>
                <w:sz w:val="22"/>
              </w:rPr>
            </w:pPr>
            <w:r w:rsidRPr="00663025">
              <w:rPr>
                <w:rFonts w:ascii="Times New Roman" w:hAnsi="Times New Roman" w:cs="Times New Roman"/>
                <w:b/>
                <w:sz w:val="22"/>
              </w:rPr>
              <w:t>External Factors</w:t>
            </w:r>
          </w:p>
        </w:tc>
        <w:tc>
          <w:tcPr>
            <w:tcW w:w="4922" w:type="dxa"/>
          </w:tcPr>
          <w:p w:rsidR="00244714" w:rsidRPr="00663025" w:rsidRDefault="00244714" w:rsidP="00C76300">
            <w:pPr>
              <w:jc w:val="center"/>
              <w:rPr>
                <w:rFonts w:ascii="Times New Roman" w:hAnsi="Times New Roman" w:cs="Times New Roman"/>
                <w:b/>
                <w:sz w:val="22"/>
              </w:rPr>
            </w:pPr>
          </w:p>
          <w:p w:rsidR="00244714" w:rsidRPr="00663025" w:rsidRDefault="00244714" w:rsidP="00C76300">
            <w:pPr>
              <w:jc w:val="center"/>
              <w:rPr>
                <w:rFonts w:ascii="Times New Roman" w:hAnsi="Times New Roman" w:cs="Times New Roman"/>
                <w:b/>
                <w:sz w:val="22"/>
              </w:rPr>
            </w:pPr>
            <w:r w:rsidRPr="00663025">
              <w:rPr>
                <w:rFonts w:ascii="Times New Roman" w:hAnsi="Times New Roman" w:cs="Times New Roman"/>
                <w:b/>
                <w:sz w:val="22"/>
              </w:rPr>
              <w:t>Sample Comments</w:t>
            </w:r>
          </w:p>
        </w:tc>
      </w:tr>
      <w:tr w:rsidR="00244714" w:rsidRPr="00777ECE" w:rsidTr="00663025">
        <w:tc>
          <w:tcPr>
            <w:tcW w:w="1230" w:type="dxa"/>
          </w:tcPr>
          <w:p w:rsidR="00244714" w:rsidRPr="00663025" w:rsidRDefault="00244714" w:rsidP="00777ECE">
            <w:pPr>
              <w:rPr>
                <w:sz w:val="22"/>
              </w:rPr>
            </w:pPr>
          </w:p>
          <w:p w:rsidR="00244714" w:rsidRPr="00663025" w:rsidRDefault="00244714" w:rsidP="00777ECE">
            <w:pPr>
              <w:rPr>
                <w:rFonts w:ascii="Arial" w:hAnsi="Arial" w:cs="Arial"/>
                <w:b/>
                <w:sz w:val="22"/>
              </w:rPr>
            </w:pPr>
            <w:r w:rsidRPr="00663025">
              <w:rPr>
                <w:rFonts w:ascii="Arial" w:hAnsi="Arial" w:cs="Arial"/>
                <w:b/>
                <w:sz w:val="22"/>
              </w:rPr>
              <w:t>Electro-nico</w:t>
            </w:r>
          </w:p>
        </w:tc>
        <w:tc>
          <w:tcPr>
            <w:tcW w:w="2713" w:type="dxa"/>
          </w:tcPr>
          <w:p w:rsidR="00244714" w:rsidRPr="00663025" w:rsidRDefault="00244714" w:rsidP="00777ECE">
            <w:pPr>
              <w:pStyle w:val="ListParagraph"/>
              <w:numPr>
                <w:ilvl w:val="0"/>
                <w:numId w:val="6"/>
              </w:numPr>
              <w:ind w:hanging="180"/>
              <w:rPr>
                <w:rFonts w:ascii="Arial" w:hAnsi="Arial" w:cs="Arial"/>
                <w:sz w:val="18"/>
                <w:szCs w:val="18"/>
              </w:rPr>
            </w:pPr>
            <w:r w:rsidRPr="00663025">
              <w:rPr>
                <w:rFonts w:ascii="Arial" w:hAnsi="Arial" w:cs="Arial"/>
                <w:sz w:val="18"/>
                <w:szCs w:val="18"/>
              </w:rPr>
              <w:t>Some have real passion</w:t>
            </w:r>
          </w:p>
          <w:p w:rsidR="00244714" w:rsidRPr="00663025" w:rsidRDefault="00244714" w:rsidP="00777ECE">
            <w:pPr>
              <w:pStyle w:val="ListParagraph"/>
              <w:numPr>
                <w:ilvl w:val="0"/>
                <w:numId w:val="6"/>
              </w:numPr>
              <w:ind w:hanging="180"/>
              <w:rPr>
                <w:rFonts w:ascii="Arial" w:hAnsi="Arial" w:cs="Arial"/>
                <w:sz w:val="18"/>
                <w:szCs w:val="18"/>
              </w:rPr>
            </w:pPr>
            <w:r w:rsidRPr="00663025">
              <w:rPr>
                <w:rFonts w:ascii="Arial" w:hAnsi="Arial" w:cs="Arial"/>
                <w:sz w:val="18"/>
                <w:szCs w:val="18"/>
              </w:rPr>
              <w:t>Some active in local community sustainability effort</w:t>
            </w:r>
          </w:p>
          <w:p w:rsidR="00244714" w:rsidRPr="00663025" w:rsidRDefault="00244714" w:rsidP="00777ECE">
            <w:pPr>
              <w:pStyle w:val="ListParagraph"/>
              <w:numPr>
                <w:ilvl w:val="0"/>
                <w:numId w:val="6"/>
              </w:numPr>
              <w:ind w:hanging="180"/>
              <w:rPr>
                <w:rFonts w:ascii="Arial" w:hAnsi="Arial" w:cs="Arial"/>
                <w:sz w:val="18"/>
                <w:szCs w:val="18"/>
              </w:rPr>
            </w:pPr>
            <w:r w:rsidRPr="00663025">
              <w:rPr>
                <w:rFonts w:ascii="Arial" w:hAnsi="Arial" w:cs="Arial"/>
                <w:sz w:val="18"/>
                <w:szCs w:val="18"/>
              </w:rPr>
              <w:t>Engineering culture, most engineers just interested in new product design and production, not sustainability</w:t>
            </w:r>
          </w:p>
        </w:tc>
        <w:tc>
          <w:tcPr>
            <w:tcW w:w="2906" w:type="dxa"/>
          </w:tcPr>
          <w:p w:rsidR="00244714" w:rsidRPr="00663025" w:rsidRDefault="00244714" w:rsidP="00777ECE">
            <w:pPr>
              <w:pStyle w:val="ListParagraph"/>
              <w:numPr>
                <w:ilvl w:val="0"/>
                <w:numId w:val="6"/>
              </w:numPr>
              <w:ind w:hanging="203"/>
              <w:rPr>
                <w:rFonts w:ascii="Arial" w:hAnsi="Arial" w:cs="Arial"/>
                <w:sz w:val="18"/>
                <w:szCs w:val="18"/>
              </w:rPr>
            </w:pPr>
            <w:r w:rsidRPr="00663025">
              <w:rPr>
                <w:rFonts w:ascii="Arial" w:hAnsi="Arial" w:cs="Arial"/>
                <w:sz w:val="18"/>
                <w:szCs w:val="18"/>
              </w:rPr>
              <w:t>Consultant designed program for major cost savings through sustainability, CFO persuaded</w:t>
            </w:r>
          </w:p>
          <w:p w:rsidR="00244714" w:rsidRPr="00663025" w:rsidRDefault="00244714" w:rsidP="00777ECE">
            <w:pPr>
              <w:pStyle w:val="ListParagraph"/>
              <w:numPr>
                <w:ilvl w:val="0"/>
                <w:numId w:val="6"/>
              </w:numPr>
              <w:ind w:hanging="203"/>
              <w:rPr>
                <w:rFonts w:ascii="Arial" w:hAnsi="Arial" w:cs="Arial"/>
                <w:sz w:val="18"/>
                <w:szCs w:val="18"/>
              </w:rPr>
            </w:pPr>
            <w:r w:rsidRPr="00663025">
              <w:rPr>
                <w:rFonts w:ascii="Arial" w:hAnsi="Arial" w:cs="Arial"/>
                <w:sz w:val="18"/>
                <w:szCs w:val="18"/>
              </w:rPr>
              <w:t>New CEO and reorganization; new cautious approach, short-term focus (though LT savings)</w:t>
            </w:r>
          </w:p>
          <w:p w:rsidR="00244714" w:rsidRPr="00663025" w:rsidRDefault="00244714" w:rsidP="00777ECE">
            <w:pPr>
              <w:pStyle w:val="ListParagraph"/>
              <w:numPr>
                <w:ilvl w:val="0"/>
                <w:numId w:val="6"/>
              </w:numPr>
              <w:ind w:hanging="203"/>
              <w:rPr>
                <w:rFonts w:ascii="Arial" w:hAnsi="Arial" w:cs="Arial"/>
                <w:sz w:val="18"/>
                <w:szCs w:val="18"/>
              </w:rPr>
            </w:pPr>
            <w:r w:rsidRPr="00663025">
              <w:rPr>
                <w:rFonts w:ascii="Arial" w:hAnsi="Arial" w:cs="Arial"/>
                <w:sz w:val="18"/>
                <w:szCs w:val="18"/>
              </w:rPr>
              <w:t>Tried Green Team with employees, but short-lived</w:t>
            </w:r>
          </w:p>
          <w:p w:rsidR="00244714" w:rsidRPr="00663025" w:rsidRDefault="00244714" w:rsidP="00777ECE">
            <w:pPr>
              <w:pStyle w:val="ListParagraph"/>
              <w:numPr>
                <w:ilvl w:val="0"/>
                <w:numId w:val="6"/>
              </w:numPr>
              <w:ind w:hanging="203"/>
              <w:rPr>
                <w:rFonts w:ascii="Arial" w:hAnsi="Arial" w:cs="Arial"/>
                <w:sz w:val="18"/>
                <w:szCs w:val="18"/>
              </w:rPr>
            </w:pPr>
            <w:r w:rsidRPr="00663025">
              <w:rPr>
                <w:rFonts w:ascii="Arial" w:hAnsi="Arial" w:cs="Arial"/>
                <w:sz w:val="18"/>
                <w:szCs w:val="18"/>
              </w:rPr>
              <w:t>Nearly approved for solar panels on roof; reorg has scotched that</w:t>
            </w:r>
          </w:p>
          <w:p w:rsidR="00244714" w:rsidRPr="00663025" w:rsidRDefault="00244714" w:rsidP="00777ECE">
            <w:pPr>
              <w:pStyle w:val="ListParagraph"/>
              <w:numPr>
                <w:ilvl w:val="0"/>
                <w:numId w:val="6"/>
              </w:numPr>
              <w:ind w:hanging="203"/>
              <w:rPr>
                <w:rFonts w:ascii="Arial" w:hAnsi="Arial" w:cs="Arial"/>
                <w:sz w:val="18"/>
                <w:szCs w:val="18"/>
              </w:rPr>
            </w:pPr>
            <w:r w:rsidRPr="00663025">
              <w:rPr>
                <w:rFonts w:ascii="Arial" w:hAnsi="Arial" w:cs="Arial"/>
                <w:sz w:val="18"/>
                <w:szCs w:val="18"/>
              </w:rPr>
              <w:t>Second major facility out of state (an acquisition), suspicious of “corporate” initiatives” on any subject</w:t>
            </w:r>
          </w:p>
        </w:tc>
        <w:tc>
          <w:tcPr>
            <w:tcW w:w="2647" w:type="dxa"/>
          </w:tcPr>
          <w:p w:rsidR="00244714" w:rsidRPr="00663025" w:rsidRDefault="00244714" w:rsidP="00777ECE">
            <w:pPr>
              <w:pStyle w:val="ListParagraph"/>
              <w:numPr>
                <w:ilvl w:val="0"/>
                <w:numId w:val="6"/>
              </w:numPr>
              <w:ind w:hanging="185"/>
              <w:rPr>
                <w:rFonts w:ascii="Arial" w:hAnsi="Arial" w:cs="Arial"/>
                <w:sz w:val="18"/>
                <w:szCs w:val="18"/>
              </w:rPr>
            </w:pPr>
            <w:r w:rsidRPr="00663025">
              <w:rPr>
                <w:rFonts w:ascii="Arial" w:hAnsi="Arial" w:cs="Arial"/>
                <w:sz w:val="18"/>
                <w:szCs w:val="18"/>
              </w:rPr>
              <w:t>Industry coalition increased company awareness</w:t>
            </w:r>
          </w:p>
          <w:p w:rsidR="00244714" w:rsidRPr="00663025" w:rsidRDefault="00244714" w:rsidP="00777ECE">
            <w:pPr>
              <w:pStyle w:val="ListParagraph"/>
              <w:numPr>
                <w:ilvl w:val="0"/>
                <w:numId w:val="6"/>
              </w:numPr>
              <w:ind w:hanging="203"/>
              <w:rPr>
                <w:rFonts w:ascii="Arial" w:hAnsi="Arial" w:cs="Arial"/>
                <w:sz w:val="18"/>
                <w:szCs w:val="18"/>
              </w:rPr>
            </w:pPr>
            <w:r w:rsidRPr="00663025">
              <w:rPr>
                <w:rFonts w:ascii="Arial" w:hAnsi="Arial" w:cs="Arial"/>
                <w:sz w:val="18"/>
                <w:szCs w:val="18"/>
              </w:rPr>
              <w:t>Big customers required survey of sustainability status; despite major deficiencies, no consequences threatened, so no action undertaken to improve</w:t>
            </w:r>
          </w:p>
          <w:p w:rsidR="00244714" w:rsidRPr="00663025" w:rsidRDefault="00244714" w:rsidP="00777ECE">
            <w:pPr>
              <w:pStyle w:val="ListParagraph"/>
              <w:numPr>
                <w:ilvl w:val="0"/>
                <w:numId w:val="6"/>
              </w:numPr>
              <w:ind w:hanging="203"/>
              <w:rPr>
                <w:rFonts w:ascii="Arial" w:hAnsi="Arial" w:cs="Arial"/>
                <w:sz w:val="18"/>
                <w:szCs w:val="18"/>
              </w:rPr>
            </w:pPr>
            <w:r w:rsidRPr="00663025">
              <w:rPr>
                <w:rFonts w:ascii="Arial" w:hAnsi="Arial" w:cs="Arial"/>
                <w:sz w:val="18"/>
                <w:szCs w:val="18"/>
              </w:rPr>
              <w:t>Investors seen as interested only in profits, not sustain’y</w:t>
            </w:r>
          </w:p>
        </w:tc>
        <w:tc>
          <w:tcPr>
            <w:tcW w:w="4922" w:type="dxa"/>
          </w:tcPr>
          <w:p w:rsidR="00244714" w:rsidRPr="00663025" w:rsidRDefault="00244714" w:rsidP="0008640F">
            <w:pPr>
              <w:pStyle w:val="ListParagraph"/>
              <w:numPr>
                <w:ilvl w:val="0"/>
                <w:numId w:val="6"/>
              </w:numPr>
              <w:ind w:left="299" w:hanging="270"/>
              <w:rPr>
                <w:rFonts w:ascii="Arial" w:hAnsi="Arial" w:cs="Arial"/>
                <w:sz w:val="18"/>
                <w:szCs w:val="18"/>
              </w:rPr>
            </w:pPr>
            <w:r w:rsidRPr="00663025">
              <w:rPr>
                <w:rFonts w:ascii="Arial" w:hAnsi="Arial" w:cs="Arial"/>
                <w:sz w:val="18"/>
                <w:szCs w:val="18"/>
              </w:rPr>
              <w:t>“The co. has a strong tradition of Health &amp; Safety but none on environmental.”</w:t>
            </w:r>
          </w:p>
          <w:p w:rsidR="00244714" w:rsidRPr="00663025" w:rsidRDefault="00244714" w:rsidP="0008640F">
            <w:pPr>
              <w:pStyle w:val="ListParagraph"/>
              <w:numPr>
                <w:ilvl w:val="0"/>
                <w:numId w:val="6"/>
              </w:numPr>
              <w:ind w:left="299" w:hanging="270"/>
              <w:rPr>
                <w:rFonts w:ascii="Arial" w:hAnsi="Arial" w:cs="Arial"/>
                <w:sz w:val="18"/>
                <w:szCs w:val="18"/>
              </w:rPr>
            </w:pPr>
            <w:r w:rsidRPr="00663025">
              <w:rPr>
                <w:rFonts w:ascii="Arial" w:hAnsi="Arial" w:cs="Arial"/>
                <w:sz w:val="18"/>
                <w:szCs w:val="18"/>
              </w:rPr>
              <w:t>“We really are bottom-line driven, so it’s all about cost-cutting (but not on sustainability).”</w:t>
            </w:r>
          </w:p>
          <w:p w:rsidR="00244714" w:rsidRPr="00663025" w:rsidRDefault="00244714" w:rsidP="0008640F">
            <w:pPr>
              <w:pStyle w:val="ListParagraph"/>
              <w:numPr>
                <w:ilvl w:val="0"/>
                <w:numId w:val="6"/>
              </w:numPr>
              <w:ind w:left="299" w:hanging="270"/>
              <w:rPr>
                <w:rFonts w:ascii="Arial" w:hAnsi="Arial" w:cs="Arial"/>
                <w:sz w:val="18"/>
                <w:szCs w:val="18"/>
              </w:rPr>
            </w:pPr>
            <w:r w:rsidRPr="00663025">
              <w:rPr>
                <w:rFonts w:ascii="Arial" w:hAnsi="Arial" w:cs="Arial"/>
                <w:sz w:val="18"/>
                <w:szCs w:val="18"/>
              </w:rPr>
              <w:t>“We almost did solar panels on HQ with approval through CFO, but CEO scotched it.”</w:t>
            </w:r>
          </w:p>
          <w:p w:rsidR="00244714" w:rsidRPr="00663025" w:rsidRDefault="00244714" w:rsidP="0008640F">
            <w:pPr>
              <w:pStyle w:val="ListParagraph"/>
              <w:numPr>
                <w:ilvl w:val="0"/>
                <w:numId w:val="6"/>
              </w:numPr>
              <w:ind w:left="299" w:hanging="270"/>
              <w:rPr>
                <w:rFonts w:ascii="Arial" w:hAnsi="Arial" w:cs="Arial"/>
                <w:sz w:val="18"/>
                <w:szCs w:val="18"/>
              </w:rPr>
            </w:pPr>
            <w:r w:rsidRPr="00663025">
              <w:rPr>
                <w:rFonts w:ascii="Arial" w:hAnsi="Arial" w:cs="Arial"/>
                <w:sz w:val="18"/>
                <w:szCs w:val="18"/>
              </w:rPr>
              <w:t>“I think with any senior leadership for sustainability, employee support would come out of the woodwork.”</w:t>
            </w:r>
          </w:p>
          <w:p w:rsidR="00244714" w:rsidRPr="00663025" w:rsidRDefault="00244714" w:rsidP="0008640F">
            <w:pPr>
              <w:pStyle w:val="ListParagraph"/>
              <w:numPr>
                <w:ilvl w:val="0"/>
                <w:numId w:val="6"/>
              </w:numPr>
              <w:ind w:left="299" w:hanging="270"/>
              <w:rPr>
                <w:rFonts w:ascii="Arial" w:hAnsi="Arial" w:cs="Arial"/>
                <w:sz w:val="18"/>
                <w:szCs w:val="18"/>
              </w:rPr>
            </w:pPr>
            <w:r w:rsidRPr="00663025">
              <w:rPr>
                <w:rFonts w:ascii="Arial" w:hAnsi="Arial" w:cs="Arial"/>
                <w:sz w:val="18"/>
                <w:szCs w:val="18"/>
              </w:rPr>
              <w:t>“Our engineers identify with their exciting, urgent work, but not with the company per se.”</w:t>
            </w:r>
          </w:p>
          <w:p w:rsidR="00244714" w:rsidRPr="00663025" w:rsidRDefault="00244714" w:rsidP="0008640F">
            <w:pPr>
              <w:pStyle w:val="ListParagraph"/>
              <w:numPr>
                <w:ilvl w:val="0"/>
                <w:numId w:val="6"/>
              </w:numPr>
              <w:ind w:left="299" w:hanging="270"/>
              <w:rPr>
                <w:rFonts w:ascii="Arial" w:hAnsi="Arial" w:cs="Arial"/>
                <w:sz w:val="18"/>
                <w:szCs w:val="18"/>
              </w:rPr>
            </w:pPr>
            <w:r w:rsidRPr="00663025">
              <w:rPr>
                <w:rFonts w:ascii="Arial" w:hAnsi="Arial" w:cs="Arial"/>
                <w:sz w:val="18"/>
                <w:szCs w:val="18"/>
              </w:rPr>
              <w:t>“People tend to be grateful for the work.  Outside chat networks show few detractors, pretty good ratings.”</w:t>
            </w:r>
          </w:p>
        </w:tc>
      </w:tr>
      <w:tr w:rsidR="00244714" w:rsidTr="00663025">
        <w:tc>
          <w:tcPr>
            <w:tcW w:w="1230" w:type="dxa"/>
          </w:tcPr>
          <w:p w:rsidR="00244714" w:rsidRPr="00663025" w:rsidRDefault="00244714" w:rsidP="00777ECE">
            <w:pPr>
              <w:rPr>
                <w:sz w:val="22"/>
              </w:rPr>
            </w:pPr>
          </w:p>
          <w:p w:rsidR="00244714" w:rsidRPr="00663025" w:rsidRDefault="00244714" w:rsidP="00777ECE">
            <w:pPr>
              <w:rPr>
                <w:rFonts w:ascii="Arial" w:hAnsi="Arial" w:cs="Arial"/>
                <w:b/>
                <w:sz w:val="22"/>
              </w:rPr>
            </w:pPr>
            <w:r w:rsidRPr="00663025">
              <w:rPr>
                <w:rFonts w:ascii="Arial" w:hAnsi="Arial" w:cs="Arial"/>
                <w:b/>
                <w:sz w:val="22"/>
              </w:rPr>
              <w:t>Infotech-co</w:t>
            </w:r>
          </w:p>
        </w:tc>
        <w:tc>
          <w:tcPr>
            <w:tcW w:w="2713" w:type="dxa"/>
          </w:tcPr>
          <w:p w:rsidR="00244714" w:rsidRPr="00663025" w:rsidRDefault="00244714" w:rsidP="00777ECE">
            <w:pPr>
              <w:pStyle w:val="ListParagraph"/>
              <w:numPr>
                <w:ilvl w:val="0"/>
                <w:numId w:val="7"/>
              </w:numPr>
              <w:ind w:hanging="180"/>
              <w:rPr>
                <w:rFonts w:ascii="Arial" w:hAnsi="Arial" w:cs="Arial"/>
                <w:sz w:val="18"/>
                <w:szCs w:val="18"/>
              </w:rPr>
            </w:pPr>
            <w:r w:rsidRPr="00663025">
              <w:rPr>
                <w:rFonts w:ascii="Arial" w:hAnsi="Arial" w:cs="Arial"/>
                <w:sz w:val="18"/>
                <w:szCs w:val="18"/>
              </w:rPr>
              <w:t>Some have personal passion for environmental care</w:t>
            </w:r>
          </w:p>
          <w:p w:rsidR="00244714" w:rsidRPr="00663025" w:rsidRDefault="00244714" w:rsidP="00777ECE">
            <w:pPr>
              <w:pStyle w:val="ListParagraph"/>
              <w:numPr>
                <w:ilvl w:val="0"/>
                <w:numId w:val="7"/>
              </w:numPr>
              <w:ind w:hanging="180"/>
              <w:rPr>
                <w:rFonts w:ascii="Arial" w:hAnsi="Arial" w:cs="Arial"/>
                <w:sz w:val="18"/>
                <w:szCs w:val="18"/>
              </w:rPr>
            </w:pPr>
            <w:r w:rsidRPr="00663025">
              <w:rPr>
                <w:rFonts w:ascii="Arial" w:hAnsi="Arial" w:cs="Arial"/>
                <w:sz w:val="18"/>
                <w:szCs w:val="18"/>
              </w:rPr>
              <w:t>Dealt with toxic chemicals 25 years ago</w:t>
            </w:r>
          </w:p>
          <w:p w:rsidR="00244714" w:rsidRPr="00663025" w:rsidRDefault="00244714" w:rsidP="00777ECE">
            <w:pPr>
              <w:pStyle w:val="ListParagraph"/>
              <w:numPr>
                <w:ilvl w:val="0"/>
                <w:numId w:val="7"/>
              </w:numPr>
              <w:ind w:hanging="180"/>
              <w:rPr>
                <w:rFonts w:ascii="Arial" w:hAnsi="Arial" w:cs="Arial"/>
                <w:sz w:val="18"/>
                <w:szCs w:val="18"/>
              </w:rPr>
            </w:pPr>
            <w:r w:rsidRPr="00663025">
              <w:rPr>
                <w:rFonts w:ascii="Arial" w:hAnsi="Arial" w:cs="Arial"/>
                <w:sz w:val="18"/>
                <w:szCs w:val="18"/>
              </w:rPr>
              <w:t>Major customer pushed company very early on sustainability standards</w:t>
            </w:r>
          </w:p>
          <w:p w:rsidR="00244714" w:rsidRPr="00663025" w:rsidRDefault="00244714" w:rsidP="00777ECE">
            <w:pPr>
              <w:pStyle w:val="ListParagraph"/>
              <w:numPr>
                <w:ilvl w:val="0"/>
                <w:numId w:val="7"/>
              </w:numPr>
              <w:ind w:hanging="185"/>
              <w:rPr>
                <w:rFonts w:ascii="Arial" w:hAnsi="Arial" w:cs="Arial"/>
                <w:sz w:val="18"/>
                <w:szCs w:val="18"/>
              </w:rPr>
            </w:pPr>
            <w:r w:rsidRPr="00663025">
              <w:rPr>
                <w:rFonts w:ascii="Arial" w:hAnsi="Arial" w:cs="Arial"/>
                <w:sz w:val="18"/>
                <w:szCs w:val="18"/>
              </w:rPr>
              <w:t>Younger, lower level employees are interested in sustainability</w:t>
            </w:r>
          </w:p>
          <w:p w:rsidR="00244714" w:rsidRPr="00663025" w:rsidRDefault="00244714" w:rsidP="00777ECE">
            <w:pPr>
              <w:pStyle w:val="ListParagraph"/>
              <w:ind w:left="185"/>
              <w:rPr>
                <w:rFonts w:ascii="Arial" w:hAnsi="Arial" w:cs="Arial"/>
                <w:sz w:val="18"/>
                <w:szCs w:val="18"/>
              </w:rPr>
            </w:pPr>
          </w:p>
        </w:tc>
        <w:tc>
          <w:tcPr>
            <w:tcW w:w="2906" w:type="dxa"/>
          </w:tcPr>
          <w:p w:rsidR="00244714" w:rsidRPr="00663025" w:rsidRDefault="00244714" w:rsidP="00777ECE">
            <w:pPr>
              <w:pStyle w:val="ListParagraph"/>
              <w:numPr>
                <w:ilvl w:val="0"/>
                <w:numId w:val="7"/>
              </w:numPr>
              <w:ind w:hanging="185"/>
              <w:rPr>
                <w:rFonts w:ascii="Arial" w:hAnsi="Arial" w:cs="Arial"/>
                <w:sz w:val="18"/>
                <w:szCs w:val="18"/>
              </w:rPr>
            </w:pPr>
            <w:r w:rsidRPr="00663025">
              <w:rPr>
                <w:rFonts w:ascii="Arial" w:hAnsi="Arial" w:cs="Arial"/>
                <w:sz w:val="18"/>
                <w:szCs w:val="18"/>
              </w:rPr>
              <w:t>Early metric on carbon footprint</w:t>
            </w:r>
          </w:p>
          <w:p w:rsidR="00244714" w:rsidRPr="00663025" w:rsidRDefault="00244714" w:rsidP="00777ECE">
            <w:pPr>
              <w:pStyle w:val="ListParagraph"/>
              <w:numPr>
                <w:ilvl w:val="0"/>
                <w:numId w:val="7"/>
              </w:numPr>
              <w:ind w:hanging="185"/>
              <w:rPr>
                <w:rFonts w:ascii="Arial" w:hAnsi="Arial" w:cs="Arial"/>
                <w:sz w:val="18"/>
                <w:szCs w:val="18"/>
              </w:rPr>
            </w:pPr>
            <w:r w:rsidRPr="00663025">
              <w:rPr>
                <w:rFonts w:ascii="Arial" w:hAnsi="Arial" w:cs="Arial"/>
                <w:sz w:val="18"/>
                <w:szCs w:val="18"/>
              </w:rPr>
              <w:t>Former CEO was passionate about integrating sustainability</w:t>
            </w:r>
          </w:p>
          <w:p w:rsidR="00244714" w:rsidRPr="00663025" w:rsidRDefault="00244714" w:rsidP="00777ECE">
            <w:pPr>
              <w:pStyle w:val="ListParagraph"/>
              <w:numPr>
                <w:ilvl w:val="0"/>
                <w:numId w:val="7"/>
              </w:numPr>
              <w:ind w:hanging="185"/>
              <w:rPr>
                <w:rFonts w:ascii="Arial" w:hAnsi="Arial" w:cs="Arial"/>
                <w:sz w:val="18"/>
                <w:szCs w:val="18"/>
              </w:rPr>
            </w:pPr>
            <w:r w:rsidRPr="00663025">
              <w:rPr>
                <w:rFonts w:ascii="Arial" w:hAnsi="Arial" w:cs="Arial"/>
                <w:sz w:val="18"/>
                <w:szCs w:val="18"/>
              </w:rPr>
              <w:t>Current CEO is more focused on financial performance</w:t>
            </w:r>
          </w:p>
          <w:p w:rsidR="00244714" w:rsidRPr="00663025" w:rsidRDefault="00244714" w:rsidP="00777ECE">
            <w:pPr>
              <w:pStyle w:val="ListParagraph"/>
              <w:numPr>
                <w:ilvl w:val="0"/>
                <w:numId w:val="7"/>
              </w:numPr>
              <w:ind w:hanging="185"/>
              <w:rPr>
                <w:rFonts w:ascii="Arial" w:hAnsi="Arial" w:cs="Arial"/>
                <w:sz w:val="18"/>
                <w:szCs w:val="18"/>
              </w:rPr>
            </w:pPr>
            <w:r w:rsidRPr="00663025">
              <w:rPr>
                <w:rFonts w:ascii="Arial" w:hAnsi="Arial" w:cs="Arial"/>
                <w:sz w:val="18"/>
                <w:szCs w:val="18"/>
              </w:rPr>
              <w:t>Repeated years of losses create heavy challenges for sustainability projects with strong business case</w:t>
            </w:r>
          </w:p>
          <w:p w:rsidR="00244714" w:rsidRPr="00663025" w:rsidRDefault="00244714" w:rsidP="00777ECE">
            <w:pPr>
              <w:pStyle w:val="ListParagraph"/>
              <w:numPr>
                <w:ilvl w:val="0"/>
                <w:numId w:val="7"/>
              </w:numPr>
              <w:ind w:hanging="185"/>
              <w:rPr>
                <w:rFonts w:ascii="Arial" w:hAnsi="Arial" w:cs="Arial"/>
                <w:sz w:val="18"/>
                <w:szCs w:val="18"/>
              </w:rPr>
            </w:pPr>
            <w:r w:rsidRPr="00663025">
              <w:rPr>
                <w:rFonts w:ascii="Arial" w:hAnsi="Arial" w:cs="Arial"/>
                <w:sz w:val="18"/>
                <w:szCs w:val="18"/>
              </w:rPr>
              <w:t>Have set aggressive targets for carbon footprint, energy-efficient products</w:t>
            </w:r>
          </w:p>
          <w:p w:rsidR="00244714" w:rsidRPr="00663025" w:rsidRDefault="00244714" w:rsidP="00777ECE">
            <w:pPr>
              <w:pStyle w:val="ListParagraph"/>
              <w:numPr>
                <w:ilvl w:val="0"/>
                <w:numId w:val="7"/>
              </w:numPr>
              <w:ind w:hanging="185"/>
              <w:rPr>
                <w:rFonts w:ascii="Arial" w:hAnsi="Arial" w:cs="Arial"/>
                <w:sz w:val="18"/>
                <w:szCs w:val="18"/>
              </w:rPr>
            </w:pPr>
            <w:r w:rsidRPr="00663025">
              <w:rPr>
                <w:rFonts w:ascii="Arial" w:hAnsi="Arial" w:cs="Arial"/>
                <w:sz w:val="18"/>
                <w:szCs w:val="18"/>
              </w:rPr>
              <w:t>Focus on pragmatic projects, not employee engagement per se</w:t>
            </w:r>
          </w:p>
        </w:tc>
        <w:tc>
          <w:tcPr>
            <w:tcW w:w="2647" w:type="dxa"/>
          </w:tcPr>
          <w:p w:rsidR="00244714" w:rsidRPr="00663025" w:rsidRDefault="00244714" w:rsidP="00777ECE">
            <w:pPr>
              <w:pStyle w:val="ListParagraph"/>
              <w:numPr>
                <w:ilvl w:val="0"/>
                <w:numId w:val="7"/>
              </w:numPr>
              <w:ind w:hanging="180"/>
              <w:rPr>
                <w:rFonts w:ascii="Arial" w:hAnsi="Arial" w:cs="Arial"/>
                <w:sz w:val="18"/>
                <w:szCs w:val="18"/>
              </w:rPr>
            </w:pPr>
            <w:r w:rsidRPr="00663025">
              <w:rPr>
                <w:rFonts w:ascii="Arial" w:hAnsi="Arial" w:cs="Arial"/>
                <w:sz w:val="18"/>
                <w:szCs w:val="18"/>
              </w:rPr>
              <w:t>Major customer pushed company very early on sustainability standards</w:t>
            </w:r>
          </w:p>
          <w:p w:rsidR="00244714" w:rsidRPr="00663025" w:rsidRDefault="00244714" w:rsidP="00777ECE">
            <w:pPr>
              <w:pStyle w:val="ListParagraph"/>
              <w:numPr>
                <w:ilvl w:val="0"/>
                <w:numId w:val="7"/>
              </w:numPr>
              <w:ind w:hanging="203"/>
              <w:rPr>
                <w:rFonts w:ascii="Arial" w:hAnsi="Arial" w:cs="Arial"/>
                <w:sz w:val="18"/>
                <w:szCs w:val="18"/>
              </w:rPr>
            </w:pPr>
            <w:r w:rsidRPr="00663025">
              <w:rPr>
                <w:rFonts w:ascii="Arial" w:hAnsi="Arial" w:cs="Arial"/>
                <w:sz w:val="18"/>
                <w:szCs w:val="18"/>
              </w:rPr>
              <w:t>Proud of high ranking in DJSI, other ratings</w:t>
            </w:r>
          </w:p>
          <w:p w:rsidR="00244714" w:rsidRPr="00663025" w:rsidRDefault="00244714" w:rsidP="00777ECE">
            <w:pPr>
              <w:pStyle w:val="ListParagraph"/>
              <w:numPr>
                <w:ilvl w:val="0"/>
                <w:numId w:val="7"/>
              </w:numPr>
              <w:ind w:hanging="203"/>
              <w:rPr>
                <w:rFonts w:ascii="Arial" w:hAnsi="Arial" w:cs="Arial"/>
                <w:sz w:val="18"/>
                <w:szCs w:val="18"/>
              </w:rPr>
            </w:pPr>
            <w:r w:rsidRPr="00663025">
              <w:rPr>
                <w:rFonts w:ascii="Arial" w:hAnsi="Arial" w:cs="Arial"/>
                <w:sz w:val="18"/>
                <w:szCs w:val="18"/>
              </w:rPr>
              <w:t>Have to live with stringent government standards (here and abroad)</w:t>
            </w:r>
          </w:p>
          <w:p w:rsidR="00244714" w:rsidRPr="00663025" w:rsidRDefault="00244714" w:rsidP="00777ECE">
            <w:pPr>
              <w:pStyle w:val="ListParagraph"/>
              <w:numPr>
                <w:ilvl w:val="0"/>
                <w:numId w:val="7"/>
              </w:numPr>
              <w:ind w:hanging="203"/>
              <w:rPr>
                <w:rFonts w:ascii="Arial" w:hAnsi="Arial" w:cs="Arial"/>
                <w:sz w:val="18"/>
                <w:szCs w:val="18"/>
              </w:rPr>
            </w:pPr>
            <w:r w:rsidRPr="00663025">
              <w:rPr>
                <w:rFonts w:ascii="Arial" w:hAnsi="Arial" w:cs="Arial"/>
                <w:sz w:val="18"/>
                <w:szCs w:val="18"/>
              </w:rPr>
              <w:t>Investors demanding reversal of chronic losses</w:t>
            </w:r>
          </w:p>
          <w:p w:rsidR="00244714" w:rsidRPr="00663025" w:rsidRDefault="00244714" w:rsidP="00777ECE">
            <w:pPr>
              <w:pStyle w:val="ListParagraph"/>
              <w:numPr>
                <w:ilvl w:val="0"/>
                <w:numId w:val="7"/>
              </w:numPr>
              <w:ind w:hanging="203"/>
              <w:rPr>
                <w:rFonts w:ascii="Arial" w:hAnsi="Arial" w:cs="Arial"/>
                <w:sz w:val="18"/>
                <w:szCs w:val="18"/>
              </w:rPr>
            </w:pPr>
            <w:r w:rsidRPr="00663025">
              <w:rPr>
                <w:rFonts w:ascii="Arial" w:hAnsi="Arial" w:cs="Arial"/>
                <w:sz w:val="18"/>
                <w:szCs w:val="18"/>
              </w:rPr>
              <w:t>Competitors also have strong sustainability records</w:t>
            </w:r>
          </w:p>
        </w:tc>
        <w:tc>
          <w:tcPr>
            <w:tcW w:w="4922" w:type="dxa"/>
          </w:tcPr>
          <w:p w:rsidR="00244714" w:rsidRPr="00663025" w:rsidRDefault="00244714" w:rsidP="00B76B3F">
            <w:pPr>
              <w:pStyle w:val="ListParagraph"/>
              <w:numPr>
                <w:ilvl w:val="0"/>
                <w:numId w:val="7"/>
              </w:numPr>
              <w:ind w:left="299" w:hanging="270"/>
              <w:rPr>
                <w:rFonts w:ascii="Arial" w:hAnsi="Arial" w:cs="Arial"/>
                <w:sz w:val="18"/>
                <w:szCs w:val="18"/>
              </w:rPr>
            </w:pPr>
            <w:r w:rsidRPr="00663025">
              <w:rPr>
                <w:rFonts w:ascii="Arial" w:hAnsi="Arial" w:cs="Arial"/>
                <w:sz w:val="18"/>
                <w:szCs w:val="18"/>
              </w:rPr>
              <w:t>“We know that our major customers prefer dealing with companies who emphasize CSR.”</w:t>
            </w:r>
          </w:p>
          <w:p w:rsidR="00244714" w:rsidRPr="00663025" w:rsidRDefault="00244714" w:rsidP="00DD1A78">
            <w:pPr>
              <w:pStyle w:val="ListParagraph"/>
              <w:numPr>
                <w:ilvl w:val="0"/>
                <w:numId w:val="7"/>
              </w:numPr>
              <w:ind w:left="299" w:hanging="270"/>
              <w:rPr>
                <w:rFonts w:ascii="Arial" w:hAnsi="Arial" w:cs="Arial"/>
                <w:sz w:val="18"/>
                <w:szCs w:val="18"/>
              </w:rPr>
            </w:pPr>
            <w:r w:rsidRPr="00663025">
              <w:rPr>
                <w:rFonts w:ascii="Arial" w:hAnsi="Arial" w:cs="Arial"/>
                <w:sz w:val="18"/>
                <w:szCs w:val="18"/>
              </w:rPr>
              <w:t>“We have a very technical workforce, which is why cutting waste to the bone resonates.”</w:t>
            </w:r>
          </w:p>
          <w:p w:rsidR="00244714" w:rsidRPr="00663025" w:rsidRDefault="00244714" w:rsidP="00DD1A78">
            <w:pPr>
              <w:pStyle w:val="ListParagraph"/>
              <w:numPr>
                <w:ilvl w:val="0"/>
                <w:numId w:val="7"/>
              </w:numPr>
              <w:ind w:left="299" w:hanging="270"/>
              <w:rPr>
                <w:rFonts w:ascii="Arial" w:hAnsi="Arial" w:cs="Arial"/>
                <w:sz w:val="18"/>
                <w:szCs w:val="18"/>
              </w:rPr>
            </w:pPr>
            <w:r w:rsidRPr="00663025">
              <w:rPr>
                <w:rFonts w:ascii="Arial" w:hAnsi="Arial" w:cs="Arial"/>
                <w:sz w:val="18"/>
                <w:szCs w:val="18"/>
              </w:rPr>
              <w:t>“Lower level employees tend to favor sustainability, while for seniors it’s all about money.”</w:t>
            </w:r>
          </w:p>
          <w:p w:rsidR="00244714" w:rsidRPr="00663025" w:rsidRDefault="00244714" w:rsidP="00DD1A78">
            <w:pPr>
              <w:pStyle w:val="ListParagraph"/>
              <w:numPr>
                <w:ilvl w:val="0"/>
                <w:numId w:val="7"/>
              </w:numPr>
              <w:ind w:left="299" w:hanging="270"/>
              <w:rPr>
                <w:rFonts w:ascii="Arial" w:hAnsi="Arial" w:cs="Arial"/>
                <w:sz w:val="18"/>
                <w:szCs w:val="18"/>
              </w:rPr>
            </w:pPr>
            <w:r w:rsidRPr="00663025">
              <w:rPr>
                <w:rFonts w:ascii="Arial" w:hAnsi="Arial" w:cs="Arial"/>
                <w:sz w:val="18"/>
                <w:szCs w:val="18"/>
              </w:rPr>
              <w:t>“Our [European HQ] government required sustainability disclosure as of 2002.”</w:t>
            </w:r>
          </w:p>
          <w:p w:rsidR="00244714" w:rsidRPr="00663025" w:rsidRDefault="00244714" w:rsidP="00DD1A78">
            <w:pPr>
              <w:pStyle w:val="ListParagraph"/>
              <w:numPr>
                <w:ilvl w:val="0"/>
                <w:numId w:val="7"/>
              </w:numPr>
              <w:ind w:left="299" w:hanging="270"/>
              <w:rPr>
                <w:rFonts w:ascii="Arial" w:hAnsi="Arial" w:cs="Arial"/>
                <w:sz w:val="18"/>
                <w:szCs w:val="18"/>
              </w:rPr>
            </w:pPr>
            <w:r w:rsidRPr="00663025">
              <w:rPr>
                <w:rFonts w:ascii="Arial" w:hAnsi="Arial" w:cs="Arial"/>
                <w:sz w:val="18"/>
                <w:szCs w:val="18"/>
              </w:rPr>
              <w:t>“The CEO wanted sustainability to be in our DNA.  We took major strides.  His successor is all about the business imperative.”</w:t>
            </w:r>
          </w:p>
          <w:p w:rsidR="00244714" w:rsidRPr="00663025" w:rsidRDefault="00244714" w:rsidP="00DD1A78">
            <w:pPr>
              <w:pStyle w:val="ListParagraph"/>
              <w:numPr>
                <w:ilvl w:val="0"/>
                <w:numId w:val="7"/>
              </w:numPr>
              <w:ind w:left="299" w:hanging="270"/>
              <w:rPr>
                <w:rFonts w:ascii="Arial" w:hAnsi="Arial" w:cs="Arial"/>
                <w:sz w:val="18"/>
                <w:szCs w:val="18"/>
              </w:rPr>
            </w:pPr>
            <w:r w:rsidRPr="00663025">
              <w:rPr>
                <w:rFonts w:ascii="Arial" w:hAnsi="Arial" w:cs="Arial"/>
                <w:sz w:val="18"/>
                <w:szCs w:val="18"/>
              </w:rPr>
              <w:t>“European employees are stronger about sustainability than the Americans; the Chinese and Indians are even more so.”</w:t>
            </w:r>
          </w:p>
        </w:tc>
      </w:tr>
      <w:tr w:rsidR="00244714" w:rsidTr="00663025">
        <w:tc>
          <w:tcPr>
            <w:tcW w:w="1230" w:type="dxa"/>
          </w:tcPr>
          <w:p w:rsidR="00244714" w:rsidRPr="00663025" w:rsidRDefault="00244714" w:rsidP="00777ECE">
            <w:pPr>
              <w:rPr>
                <w:rFonts w:ascii="Arial" w:hAnsi="Arial" w:cs="Arial"/>
                <w:b/>
                <w:sz w:val="22"/>
              </w:rPr>
            </w:pPr>
          </w:p>
          <w:p w:rsidR="00244714" w:rsidRPr="00663025" w:rsidRDefault="00244714" w:rsidP="00777ECE">
            <w:pPr>
              <w:rPr>
                <w:rFonts w:ascii="Arial" w:hAnsi="Arial" w:cs="Arial"/>
                <w:b/>
                <w:sz w:val="22"/>
              </w:rPr>
            </w:pPr>
            <w:r w:rsidRPr="00663025">
              <w:rPr>
                <w:rFonts w:ascii="Arial" w:hAnsi="Arial" w:cs="Arial"/>
                <w:b/>
                <w:sz w:val="22"/>
              </w:rPr>
              <w:t>Oilco</w:t>
            </w:r>
          </w:p>
        </w:tc>
        <w:tc>
          <w:tcPr>
            <w:tcW w:w="2713" w:type="dxa"/>
          </w:tcPr>
          <w:p w:rsidR="00244714" w:rsidRPr="00663025" w:rsidRDefault="00244714" w:rsidP="00777ECE">
            <w:pPr>
              <w:pStyle w:val="ListParagraph"/>
              <w:numPr>
                <w:ilvl w:val="0"/>
                <w:numId w:val="7"/>
              </w:numPr>
              <w:ind w:hanging="180"/>
              <w:rPr>
                <w:rFonts w:ascii="Arial" w:hAnsi="Arial" w:cs="Arial"/>
                <w:sz w:val="18"/>
                <w:szCs w:val="18"/>
              </w:rPr>
            </w:pPr>
            <w:r w:rsidRPr="00663025">
              <w:rPr>
                <w:rFonts w:ascii="Arial" w:hAnsi="Arial" w:cs="Arial"/>
                <w:sz w:val="18"/>
                <w:szCs w:val="18"/>
              </w:rPr>
              <w:t>Some interested in sustainability, many indifferent</w:t>
            </w:r>
          </w:p>
          <w:p w:rsidR="00244714" w:rsidRPr="00663025" w:rsidRDefault="00244714" w:rsidP="00777ECE">
            <w:pPr>
              <w:pStyle w:val="ListParagraph"/>
              <w:numPr>
                <w:ilvl w:val="0"/>
                <w:numId w:val="7"/>
              </w:numPr>
              <w:ind w:hanging="180"/>
              <w:rPr>
                <w:rFonts w:ascii="Arial" w:hAnsi="Arial" w:cs="Arial"/>
                <w:sz w:val="18"/>
                <w:szCs w:val="18"/>
              </w:rPr>
            </w:pPr>
            <w:r w:rsidRPr="00663025">
              <w:rPr>
                <w:rFonts w:ascii="Arial" w:hAnsi="Arial" w:cs="Arial"/>
                <w:sz w:val="18"/>
                <w:szCs w:val="18"/>
              </w:rPr>
              <w:t>Long interested in safety, vigorous follow-up</w:t>
            </w:r>
          </w:p>
          <w:p w:rsidR="00244714" w:rsidRPr="00663025" w:rsidRDefault="00244714" w:rsidP="00777ECE">
            <w:pPr>
              <w:pStyle w:val="ListParagraph"/>
              <w:numPr>
                <w:ilvl w:val="0"/>
                <w:numId w:val="7"/>
              </w:numPr>
              <w:rPr>
                <w:rFonts w:ascii="Arial" w:hAnsi="Arial" w:cs="Arial"/>
                <w:sz w:val="18"/>
                <w:szCs w:val="18"/>
              </w:rPr>
            </w:pPr>
          </w:p>
        </w:tc>
        <w:tc>
          <w:tcPr>
            <w:tcW w:w="2906" w:type="dxa"/>
          </w:tcPr>
          <w:p w:rsidR="00244714" w:rsidRPr="00663025" w:rsidRDefault="00244714" w:rsidP="00777ECE">
            <w:pPr>
              <w:pStyle w:val="ListParagraph"/>
              <w:numPr>
                <w:ilvl w:val="0"/>
                <w:numId w:val="7"/>
              </w:numPr>
              <w:ind w:hanging="185"/>
              <w:rPr>
                <w:rFonts w:ascii="Arial" w:hAnsi="Arial" w:cs="Arial"/>
                <w:sz w:val="18"/>
                <w:szCs w:val="18"/>
              </w:rPr>
            </w:pPr>
            <w:r w:rsidRPr="00663025">
              <w:rPr>
                <w:rFonts w:ascii="Arial" w:hAnsi="Arial" w:cs="Arial"/>
                <w:sz w:val="18"/>
                <w:szCs w:val="18"/>
              </w:rPr>
              <w:t>Have set goals for energy consumption, flaring reduction, carbon emissions</w:t>
            </w:r>
          </w:p>
          <w:p w:rsidR="00244714" w:rsidRPr="00663025" w:rsidRDefault="00244714" w:rsidP="00777ECE">
            <w:pPr>
              <w:pStyle w:val="ListParagraph"/>
              <w:numPr>
                <w:ilvl w:val="0"/>
                <w:numId w:val="7"/>
              </w:numPr>
              <w:ind w:hanging="185"/>
              <w:rPr>
                <w:rFonts w:ascii="Arial" w:hAnsi="Arial" w:cs="Arial"/>
                <w:sz w:val="18"/>
                <w:szCs w:val="18"/>
              </w:rPr>
            </w:pPr>
            <w:r w:rsidRPr="00663025">
              <w:rPr>
                <w:rFonts w:ascii="Arial" w:hAnsi="Arial" w:cs="Arial"/>
                <w:sz w:val="18"/>
                <w:szCs w:val="18"/>
              </w:rPr>
              <w:t>Employee engagement minimal</w:t>
            </w:r>
          </w:p>
          <w:p w:rsidR="00244714" w:rsidRPr="00663025" w:rsidRDefault="00244714" w:rsidP="00777ECE">
            <w:pPr>
              <w:pStyle w:val="ListParagraph"/>
              <w:numPr>
                <w:ilvl w:val="0"/>
                <w:numId w:val="7"/>
              </w:numPr>
              <w:ind w:hanging="185"/>
              <w:rPr>
                <w:rFonts w:ascii="Arial" w:hAnsi="Arial" w:cs="Arial"/>
                <w:sz w:val="18"/>
                <w:szCs w:val="18"/>
              </w:rPr>
            </w:pPr>
            <w:r w:rsidRPr="00663025">
              <w:rPr>
                <w:rFonts w:ascii="Arial" w:hAnsi="Arial" w:cs="Arial"/>
                <w:sz w:val="18"/>
                <w:szCs w:val="18"/>
              </w:rPr>
              <w:t>Volunteerism encouraged, charitable giving by co.</w:t>
            </w:r>
          </w:p>
          <w:p w:rsidR="00244714" w:rsidRPr="00663025" w:rsidRDefault="00244714" w:rsidP="00777ECE">
            <w:pPr>
              <w:pStyle w:val="ListParagraph"/>
              <w:numPr>
                <w:ilvl w:val="0"/>
                <w:numId w:val="7"/>
              </w:numPr>
              <w:ind w:hanging="185"/>
              <w:rPr>
                <w:rFonts w:ascii="Arial" w:hAnsi="Arial" w:cs="Arial"/>
                <w:sz w:val="18"/>
                <w:szCs w:val="18"/>
              </w:rPr>
            </w:pPr>
            <w:r w:rsidRPr="00663025">
              <w:rPr>
                <w:rFonts w:ascii="Arial" w:hAnsi="Arial" w:cs="Arial"/>
                <w:sz w:val="18"/>
                <w:szCs w:val="18"/>
              </w:rPr>
              <w:t>Safety emphasis</w:t>
            </w:r>
          </w:p>
          <w:p w:rsidR="00244714" w:rsidRPr="00663025" w:rsidRDefault="00244714" w:rsidP="00777ECE">
            <w:pPr>
              <w:pStyle w:val="ListParagraph"/>
              <w:numPr>
                <w:ilvl w:val="0"/>
                <w:numId w:val="7"/>
              </w:numPr>
              <w:rPr>
                <w:rFonts w:ascii="Arial" w:hAnsi="Arial" w:cs="Arial"/>
                <w:sz w:val="18"/>
                <w:szCs w:val="18"/>
              </w:rPr>
            </w:pPr>
          </w:p>
        </w:tc>
        <w:tc>
          <w:tcPr>
            <w:tcW w:w="2647" w:type="dxa"/>
          </w:tcPr>
          <w:p w:rsidR="00244714" w:rsidRPr="00663025" w:rsidRDefault="00244714" w:rsidP="00777ECE">
            <w:pPr>
              <w:pStyle w:val="ListParagraph"/>
              <w:numPr>
                <w:ilvl w:val="0"/>
                <w:numId w:val="7"/>
              </w:numPr>
              <w:ind w:hanging="203"/>
              <w:rPr>
                <w:rFonts w:ascii="Arial" w:hAnsi="Arial" w:cs="Arial"/>
                <w:sz w:val="18"/>
                <w:szCs w:val="18"/>
              </w:rPr>
            </w:pPr>
            <w:r w:rsidRPr="00663025">
              <w:rPr>
                <w:rFonts w:ascii="Arial" w:hAnsi="Arial" w:cs="Arial"/>
                <w:sz w:val="18"/>
                <w:szCs w:val="18"/>
              </w:rPr>
              <w:t>Main interest in transparencies for various publics</w:t>
            </w:r>
          </w:p>
          <w:p w:rsidR="00244714" w:rsidRPr="00663025" w:rsidRDefault="00244714" w:rsidP="00777ECE">
            <w:pPr>
              <w:pStyle w:val="ListParagraph"/>
              <w:numPr>
                <w:ilvl w:val="0"/>
                <w:numId w:val="7"/>
              </w:numPr>
              <w:ind w:hanging="203"/>
              <w:rPr>
                <w:rFonts w:ascii="Arial" w:hAnsi="Arial" w:cs="Arial"/>
                <w:sz w:val="18"/>
                <w:szCs w:val="18"/>
              </w:rPr>
            </w:pPr>
            <w:r w:rsidRPr="00663025">
              <w:rPr>
                <w:rFonts w:ascii="Arial" w:hAnsi="Arial" w:cs="Arial"/>
                <w:sz w:val="18"/>
                <w:szCs w:val="18"/>
              </w:rPr>
              <w:t>Do Global Reporting Initiative</w:t>
            </w:r>
          </w:p>
          <w:p w:rsidR="00244714" w:rsidRPr="00663025" w:rsidRDefault="00244714" w:rsidP="00777ECE">
            <w:pPr>
              <w:pStyle w:val="ListParagraph"/>
              <w:numPr>
                <w:ilvl w:val="0"/>
                <w:numId w:val="7"/>
              </w:numPr>
              <w:ind w:hanging="203"/>
              <w:rPr>
                <w:rFonts w:ascii="Arial" w:hAnsi="Arial" w:cs="Arial"/>
                <w:sz w:val="18"/>
                <w:szCs w:val="18"/>
              </w:rPr>
            </w:pPr>
            <w:r w:rsidRPr="00663025">
              <w:rPr>
                <w:rFonts w:ascii="Arial" w:hAnsi="Arial" w:cs="Arial"/>
                <w:sz w:val="18"/>
                <w:szCs w:val="18"/>
              </w:rPr>
              <w:t>Want to catch rankings of competitors</w:t>
            </w:r>
          </w:p>
          <w:p w:rsidR="00244714" w:rsidRPr="00663025" w:rsidRDefault="00244714" w:rsidP="00777ECE">
            <w:pPr>
              <w:pStyle w:val="ListParagraph"/>
              <w:numPr>
                <w:ilvl w:val="0"/>
                <w:numId w:val="7"/>
              </w:numPr>
              <w:ind w:hanging="203"/>
              <w:rPr>
                <w:rFonts w:ascii="Arial" w:hAnsi="Arial" w:cs="Arial"/>
                <w:sz w:val="18"/>
                <w:szCs w:val="18"/>
              </w:rPr>
            </w:pPr>
            <w:r w:rsidRPr="00663025">
              <w:rPr>
                <w:rFonts w:ascii="Arial" w:hAnsi="Arial" w:cs="Arial"/>
                <w:sz w:val="18"/>
                <w:szCs w:val="18"/>
              </w:rPr>
              <w:t>Recent proxy fight led to cutbacks, new board</w:t>
            </w:r>
          </w:p>
        </w:tc>
        <w:tc>
          <w:tcPr>
            <w:tcW w:w="4922" w:type="dxa"/>
          </w:tcPr>
          <w:p w:rsidR="00244714" w:rsidRPr="00663025" w:rsidRDefault="00244714" w:rsidP="00777ECE">
            <w:pPr>
              <w:pStyle w:val="ListParagraph"/>
              <w:numPr>
                <w:ilvl w:val="0"/>
                <w:numId w:val="7"/>
              </w:numPr>
              <w:ind w:hanging="141"/>
              <w:rPr>
                <w:rFonts w:ascii="Arial" w:hAnsi="Arial" w:cs="Arial"/>
                <w:sz w:val="18"/>
                <w:szCs w:val="18"/>
              </w:rPr>
            </w:pPr>
            <w:r w:rsidRPr="00663025">
              <w:rPr>
                <w:rFonts w:ascii="Arial" w:hAnsi="Arial" w:cs="Arial"/>
                <w:sz w:val="18"/>
                <w:szCs w:val="18"/>
              </w:rPr>
              <w:t>“We have to hustle to carve out our place in the midst of ‘super-majors’ that dominate the industry.”</w:t>
            </w:r>
          </w:p>
          <w:p w:rsidR="00244714" w:rsidRPr="00663025" w:rsidRDefault="00244714" w:rsidP="00777ECE">
            <w:pPr>
              <w:pStyle w:val="ListParagraph"/>
              <w:numPr>
                <w:ilvl w:val="0"/>
                <w:numId w:val="7"/>
              </w:numPr>
              <w:ind w:hanging="141"/>
              <w:rPr>
                <w:rFonts w:ascii="Arial" w:hAnsi="Arial" w:cs="Arial"/>
                <w:sz w:val="18"/>
                <w:szCs w:val="18"/>
              </w:rPr>
            </w:pPr>
            <w:r w:rsidRPr="00663025">
              <w:rPr>
                <w:rFonts w:ascii="Arial" w:hAnsi="Arial" w:cs="Arial"/>
                <w:sz w:val="18"/>
                <w:szCs w:val="18"/>
              </w:rPr>
              <w:t>“We were rather late in coming to environmental awareness.  We set targets for emissions and for reducing flaring [of gas].”</w:t>
            </w:r>
          </w:p>
          <w:p w:rsidR="00244714" w:rsidRPr="00663025" w:rsidRDefault="00244714" w:rsidP="00777ECE">
            <w:pPr>
              <w:pStyle w:val="ListParagraph"/>
              <w:numPr>
                <w:ilvl w:val="0"/>
                <w:numId w:val="7"/>
              </w:numPr>
              <w:ind w:hanging="141"/>
              <w:rPr>
                <w:rFonts w:ascii="Arial" w:hAnsi="Arial" w:cs="Arial"/>
                <w:sz w:val="18"/>
                <w:szCs w:val="18"/>
              </w:rPr>
            </w:pPr>
            <w:r w:rsidRPr="00663025">
              <w:rPr>
                <w:rFonts w:ascii="Arial" w:hAnsi="Arial" w:cs="Arial"/>
                <w:sz w:val="18"/>
                <w:szCs w:val="18"/>
              </w:rPr>
              <w:t>“Employees are not that aware of the sustainability efforts we have taken.”</w:t>
            </w:r>
          </w:p>
        </w:tc>
      </w:tr>
    </w:tbl>
    <w:p w:rsidR="00244714" w:rsidRDefault="00244714"/>
    <w:p w:rsidR="00244714" w:rsidRDefault="00244714">
      <w:r>
        <w:br w:type="page"/>
      </w:r>
    </w:p>
    <w:p w:rsidR="00244714" w:rsidRDefault="00244714"/>
    <w:tbl>
      <w:tblPr>
        <w:tblStyle w:val="TableGrid"/>
        <w:tblW w:w="0" w:type="auto"/>
        <w:tblLook w:val="04A0" w:firstRow="1" w:lastRow="0" w:firstColumn="1" w:lastColumn="0" w:noHBand="0" w:noVBand="1"/>
      </w:tblPr>
      <w:tblGrid>
        <w:gridCol w:w="1230"/>
        <w:gridCol w:w="2713"/>
        <w:gridCol w:w="2906"/>
        <w:gridCol w:w="2647"/>
        <w:gridCol w:w="4922"/>
      </w:tblGrid>
      <w:tr w:rsidR="00244714" w:rsidTr="00663025">
        <w:tc>
          <w:tcPr>
            <w:tcW w:w="1230" w:type="dxa"/>
          </w:tcPr>
          <w:p w:rsidR="00244714" w:rsidRPr="00663025" w:rsidRDefault="00244714" w:rsidP="00C76300">
            <w:pPr>
              <w:jc w:val="center"/>
              <w:rPr>
                <w:rFonts w:ascii="Times New Roman" w:hAnsi="Times New Roman" w:cs="Times New Roman"/>
                <w:b/>
                <w:sz w:val="22"/>
              </w:rPr>
            </w:pPr>
          </w:p>
          <w:p w:rsidR="00244714" w:rsidRDefault="00244714" w:rsidP="00C76300">
            <w:pPr>
              <w:jc w:val="center"/>
              <w:rPr>
                <w:rFonts w:ascii="Times New Roman" w:hAnsi="Times New Roman" w:cs="Times New Roman"/>
                <w:b/>
                <w:sz w:val="22"/>
              </w:rPr>
            </w:pPr>
            <w:r>
              <w:rPr>
                <w:rFonts w:ascii="Times New Roman" w:hAnsi="Times New Roman" w:cs="Times New Roman"/>
                <w:b/>
                <w:sz w:val="22"/>
              </w:rPr>
              <w:t>Com</w:t>
            </w:r>
            <w:r w:rsidRPr="00663025">
              <w:rPr>
                <w:rFonts w:ascii="Times New Roman" w:hAnsi="Times New Roman" w:cs="Times New Roman"/>
                <w:b/>
                <w:sz w:val="22"/>
              </w:rPr>
              <w:t>pany</w:t>
            </w:r>
          </w:p>
          <w:p w:rsidR="00244714" w:rsidRPr="00663025" w:rsidRDefault="00244714" w:rsidP="00C76300">
            <w:pPr>
              <w:jc w:val="center"/>
              <w:rPr>
                <w:rFonts w:ascii="Times New Roman" w:hAnsi="Times New Roman" w:cs="Times New Roman"/>
                <w:b/>
                <w:sz w:val="22"/>
              </w:rPr>
            </w:pPr>
          </w:p>
        </w:tc>
        <w:tc>
          <w:tcPr>
            <w:tcW w:w="2713" w:type="dxa"/>
          </w:tcPr>
          <w:p w:rsidR="00244714" w:rsidRPr="00663025" w:rsidRDefault="00244714" w:rsidP="00C76300">
            <w:pPr>
              <w:jc w:val="center"/>
              <w:rPr>
                <w:rFonts w:ascii="Times New Roman" w:hAnsi="Times New Roman" w:cs="Times New Roman"/>
                <w:b/>
                <w:sz w:val="22"/>
              </w:rPr>
            </w:pPr>
          </w:p>
          <w:p w:rsidR="00244714" w:rsidRPr="00663025" w:rsidRDefault="00244714" w:rsidP="00C76300">
            <w:pPr>
              <w:jc w:val="center"/>
              <w:rPr>
                <w:rFonts w:ascii="Times New Roman" w:hAnsi="Times New Roman" w:cs="Times New Roman"/>
                <w:b/>
                <w:sz w:val="22"/>
              </w:rPr>
            </w:pPr>
            <w:r w:rsidRPr="00663025">
              <w:rPr>
                <w:rFonts w:ascii="Times New Roman" w:hAnsi="Times New Roman" w:cs="Times New Roman"/>
                <w:b/>
                <w:sz w:val="22"/>
              </w:rPr>
              <w:t>Individual Factors</w:t>
            </w:r>
          </w:p>
        </w:tc>
        <w:tc>
          <w:tcPr>
            <w:tcW w:w="2906" w:type="dxa"/>
          </w:tcPr>
          <w:p w:rsidR="00244714" w:rsidRPr="00663025" w:rsidRDefault="00244714" w:rsidP="00C76300">
            <w:pPr>
              <w:jc w:val="center"/>
              <w:rPr>
                <w:rFonts w:ascii="Times New Roman" w:hAnsi="Times New Roman" w:cs="Times New Roman"/>
                <w:b/>
                <w:sz w:val="22"/>
              </w:rPr>
            </w:pPr>
          </w:p>
          <w:p w:rsidR="00244714" w:rsidRPr="00663025" w:rsidRDefault="00244714" w:rsidP="00C76300">
            <w:pPr>
              <w:jc w:val="center"/>
              <w:rPr>
                <w:rFonts w:ascii="Times New Roman" w:hAnsi="Times New Roman" w:cs="Times New Roman"/>
                <w:b/>
                <w:sz w:val="22"/>
              </w:rPr>
            </w:pPr>
            <w:r w:rsidRPr="00663025">
              <w:rPr>
                <w:rFonts w:ascii="Times New Roman" w:hAnsi="Times New Roman" w:cs="Times New Roman"/>
                <w:b/>
                <w:sz w:val="22"/>
              </w:rPr>
              <w:t>Internal Factors</w:t>
            </w:r>
          </w:p>
        </w:tc>
        <w:tc>
          <w:tcPr>
            <w:tcW w:w="2647" w:type="dxa"/>
          </w:tcPr>
          <w:p w:rsidR="00244714" w:rsidRPr="00663025" w:rsidRDefault="00244714" w:rsidP="00C76300">
            <w:pPr>
              <w:jc w:val="center"/>
              <w:rPr>
                <w:rFonts w:ascii="Times New Roman" w:hAnsi="Times New Roman" w:cs="Times New Roman"/>
                <w:b/>
                <w:sz w:val="22"/>
              </w:rPr>
            </w:pPr>
          </w:p>
          <w:p w:rsidR="00244714" w:rsidRPr="00663025" w:rsidRDefault="00244714" w:rsidP="00C76300">
            <w:pPr>
              <w:jc w:val="center"/>
              <w:rPr>
                <w:rFonts w:ascii="Times New Roman" w:hAnsi="Times New Roman" w:cs="Times New Roman"/>
                <w:b/>
                <w:sz w:val="22"/>
              </w:rPr>
            </w:pPr>
            <w:r w:rsidRPr="00663025">
              <w:rPr>
                <w:rFonts w:ascii="Times New Roman" w:hAnsi="Times New Roman" w:cs="Times New Roman"/>
                <w:b/>
                <w:sz w:val="22"/>
              </w:rPr>
              <w:t>External Factors</w:t>
            </w:r>
          </w:p>
        </w:tc>
        <w:tc>
          <w:tcPr>
            <w:tcW w:w="4922" w:type="dxa"/>
          </w:tcPr>
          <w:p w:rsidR="00244714" w:rsidRPr="00663025" w:rsidRDefault="00244714" w:rsidP="00C76300">
            <w:pPr>
              <w:jc w:val="center"/>
              <w:rPr>
                <w:rFonts w:ascii="Times New Roman" w:hAnsi="Times New Roman" w:cs="Times New Roman"/>
                <w:b/>
                <w:sz w:val="22"/>
              </w:rPr>
            </w:pPr>
          </w:p>
          <w:p w:rsidR="00244714" w:rsidRPr="00663025" w:rsidRDefault="00244714" w:rsidP="00C76300">
            <w:pPr>
              <w:jc w:val="center"/>
              <w:rPr>
                <w:rFonts w:ascii="Times New Roman" w:hAnsi="Times New Roman" w:cs="Times New Roman"/>
                <w:b/>
                <w:sz w:val="22"/>
              </w:rPr>
            </w:pPr>
            <w:r w:rsidRPr="00663025">
              <w:rPr>
                <w:rFonts w:ascii="Times New Roman" w:hAnsi="Times New Roman" w:cs="Times New Roman"/>
                <w:b/>
                <w:sz w:val="22"/>
              </w:rPr>
              <w:t>Sample Comments</w:t>
            </w:r>
          </w:p>
        </w:tc>
      </w:tr>
      <w:tr w:rsidR="00244714" w:rsidTr="00663025">
        <w:tc>
          <w:tcPr>
            <w:tcW w:w="1230" w:type="dxa"/>
          </w:tcPr>
          <w:p w:rsidR="00244714" w:rsidRPr="00663025" w:rsidRDefault="00244714" w:rsidP="00777ECE">
            <w:pPr>
              <w:rPr>
                <w:rFonts w:ascii="Arial" w:hAnsi="Arial" w:cs="Arial"/>
                <w:b/>
                <w:sz w:val="22"/>
              </w:rPr>
            </w:pPr>
          </w:p>
          <w:p w:rsidR="00244714" w:rsidRPr="00663025" w:rsidRDefault="00244714" w:rsidP="00016AA3">
            <w:pPr>
              <w:rPr>
                <w:rFonts w:ascii="Arial" w:hAnsi="Arial" w:cs="Arial"/>
                <w:b/>
                <w:sz w:val="22"/>
              </w:rPr>
            </w:pPr>
            <w:r w:rsidRPr="00663025">
              <w:rPr>
                <w:rFonts w:ascii="Arial" w:hAnsi="Arial" w:cs="Arial"/>
                <w:b/>
                <w:sz w:val="22"/>
              </w:rPr>
              <w:t>Package-co</w:t>
            </w:r>
          </w:p>
        </w:tc>
        <w:tc>
          <w:tcPr>
            <w:tcW w:w="2713" w:type="dxa"/>
          </w:tcPr>
          <w:p w:rsidR="00244714" w:rsidRPr="00663025" w:rsidRDefault="00244714" w:rsidP="0077351E">
            <w:pPr>
              <w:pStyle w:val="ListParagraph"/>
              <w:numPr>
                <w:ilvl w:val="0"/>
                <w:numId w:val="8"/>
              </w:numPr>
              <w:ind w:left="162" w:hanging="162"/>
              <w:rPr>
                <w:rFonts w:ascii="Arial" w:hAnsi="Arial" w:cs="Arial"/>
                <w:sz w:val="18"/>
                <w:szCs w:val="18"/>
              </w:rPr>
            </w:pPr>
            <w:r w:rsidRPr="00663025">
              <w:rPr>
                <w:rFonts w:ascii="Arial" w:hAnsi="Arial" w:cs="Arial"/>
                <w:sz w:val="18"/>
                <w:szCs w:val="18"/>
              </w:rPr>
              <w:t>Most employees indifferent to sustainability</w:t>
            </w:r>
          </w:p>
          <w:p w:rsidR="00244714" w:rsidRPr="00663025" w:rsidRDefault="00244714" w:rsidP="00777ECE">
            <w:pPr>
              <w:pStyle w:val="ListParagraph"/>
              <w:numPr>
                <w:ilvl w:val="0"/>
                <w:numId w:val="8"/>
              </w:numPr>
              <w:ind w:left="185" w:hanging="185"/>
              <w:rPr>
                <w:rFonts w:ascii="Arial" w:hAnsi="Arial" w:cs="Arial"/>
                <w:sz w:val="18"/>
                <w:szCs w:val="18"/>
              </w:rPr>
            </w:pPr>
            <w:r w:rsidRPr="00663025">
              <w:rPr>
                <w:rFonts w:ascii="Arial" w:hAnsi="Arial" w:cs="Arial"/>
                <w:sz w:val="18"/>
                <w:szCs w:val="18"/>
              </w:rPr>
              <w:t>Personal passion for some (respondent)</w:t>
            </w:r>
          </w:p>
          <w:p w:rsidR="00244714" w:rsidRPr="00663025" w:rsidRDefault="00244714" w:rsidP="00777ECE">
            <w:pPr>
              <w:pStyle w:val="ListParagraph"/>
              <w:numPr>
                <w:ilvl w:val="0"/>
                <w:numId w:val="8"/>
              </w:numPr>
              <w:ind w:left="185" w:hanging="185"/>
              <w:rPr>
                <w:rFonts w:ascii="Arial" w:hAnsi="Arial" w:cs="Arial"/>
                <w:sz w:val="18"/>
                <w:szCs w:val="18"/>
              </w:rPr>
            </w:pPr>
            <w:r w:rsidRPr="00663025">
              <w:rPr>
                <w:rFonts w:ascii="Arial" w:hAnsi="Arial" w:cs="Arial"/>
                <w:sz w:val="18"/>
                <w:szCs w:val="18"/>
              </w:rPr>
              <w:t>Active in local city sustainability effort</w:t>
            </w:r>
          </w:p>
          <w:p w:rsidR="00244714" w:rsidRPr="00663025" w:rsidRDefault="00244714" w:rsidP="00777ECE">
            <w:pPr>
              <w:pStyle w:val="ListParagraph"/>
              <w:numPr>
                <w:ilvl w:val="0"/>
                <w:numId w:val="8"/>
              </w:numPr>
              <w:ind w:left="185" w:hanging="185"/>
              <w:rPr>
                <w:rFonts w:ascii="Arial" w:hAnsi="Arial" w:cs="Arial"/>
                <w:sz w:val="18"/>
                <w:szCs w:val="18"/>
              </w:rPr>
            </w:pPr>
            <w:r w:rsidRPr="00663025">
              <w:rPr>
                <w:rFonts w:ascii="Arial" w:hAnsi="Arial" w:cs="Arial"/>
                <w:sz w:val="18"/>
                <w:szCs w:val="18"/>
              </w:rPr>
              <w:t>Influenced by neighbors’ sustainability behavior</w:t>
            </w:r>
          </w:p>
        </w:tc>
        <w:tc>
          <w:tcPr>
            <w:tcW w:w="2906" w:type="dxa"/>
          </w:tcPr>
          <w:p w:rsidR="00244714" w:rsidRPr="00663025" w:rsidRDefault="00244714" w:rsidP="00777ECE">
            <w:pPr>
              <w:pStyle w:val="ListParagraph"/>
              <w:numPr>
                <w:ilvl w:val="0"/>
                <w:numId w:val="8"/>
              </w:numPr>
              <w:ind w:left="162" w:hanging="162"/>
              <w:rPr>
                <w:rFonts w:ascii="Arial" w:hAnsi="Arial" w:cs="Arial"/>
                <w:sz w:val="18"/>
                <w:szCs w:val="18"/>
              </w:rPr>
            </w:pPr>
            <w:r w:rsidRPr="00663025">
              <w:rPr>
                <w:rFonts w:ascii="Arial" w:hAnsi="Arial" w:cs="Arial"/>
                <w:sz w:val="18"/>
                <w:szCs w:val="18"/>
              </w:rPr>
              <w:t>Slow to come to sustainability goals for strategy; finally set GHG goals</w:t>
            </w:r>
          </w:p>
          <w:p w:rsidR="00244714" w:rsidRPr="00663025" w:rsidRDefault="00244714" w:rsidP="00777ECE">
            <w:pPr>
              <w:pStyle w:val="ListParagraph"/>
              <w:numPr>
                <w:ilvl w:val="0"/>
                <w:numId w:val="8"/>
              </w:numPr>
              <w:ind w:left="162" w:hanging="162"/>
              <w:rPr>
                <w:rFonts w:ascii="Arial" w:hAnsi="Arial" w:cs="Arial"/>
                <w:sz w:val="18"/>
                <w:szCs w:val="18"/>
              </w:rPr>
            </w:pPr>
            <w:r w:rsidRPr="00663025">
              <w:rPr>
                <w:rFonts w:ascii="Arial" w:hAnsi="Arial" w:cs="Arial"/>
                <w:sz w:val="18"/>
                <w:szCs w:val="18"/>
              </w:rPr>
              <w:t xml:space="preserve">Employees extremely generous giving for local charities though </w:t>
            </w:r>
          </w:p>
          <w:p w:rsidR="00244714" w:rsidRPr="00663025" w:rsidRDefault="00244714" w:rsidP="00777ECE">
            <w:pPr>
              <w:pStyle w:val="ListParagraph"/>
              <w:ind w:left="360" w:hanging="360"/>
              <w:rPr>
                <w:rFonts w:ascii="Arial" w:hAnsi="Arial" w:cs="Arial"/>
                <w:sz w:val="18"/>
                <w:szCs w:val="18"/>
              </w:rPr>
            </w:pPr>
          </w:p>
        </w:tc>
        <w:tc>
          <w:tcPr>
            <w:tcW w:w="2647" w:type="dxa"/>
          </w:tcPr>
          <w:p w:rsidR="00244714" w:rsidRPr="00663025" w:rsidRDefault="00244714" w:rsidP="00777ECE">
            <w:pPr>
              <w:pStyle w:val="ListParagraph"/>
              <w:numPr>
                <w:ilvl w:val="0"/>
                <w:numId w:val="8"/>
              </w:numPr>
              <w:ind w:left="252" w:hanging="252"/>
              <w:rPr>
                <w:rFonts w:ascii="Arial" w:hAnsi="Arial" w:cs="Arial"/>
                <w:sz w:val="18"/>
                <w:szCs w:val="18"/>
              </w:rPr>
            </w:pPr>
            <w:r w:rsidRPr="00663025">
              <w:rPr>
                <w:rFonts w:ascii="Arial" w:hAnsi="Arial" w:cs="Arial"/>
                <w:sz w:val="18"/>
                <w:szCs w:val="18"/>
              </w:rPr>
              <w:t>Have to show sustainability for competitive purposes</w:t>
            </w:r>
          </w:p>
          <w:p w:rsidR="00244714" w:rsidRPr="00663025" w:rsidRDefault="00244714" w:rsidP="00777ECE">
            <w:pPr>
              <w:pStyle w:val="ListParagraph"/>
              <w:numPr>
                <w:ilvl w:val="0"/>
                <w:numId w:val="8"/>
              </w:numPr>
              <w:ind w:left="252" w:hanging="252"/>
              <w:rPr>
                <w:rFonts w:ascii="Arial" w:hAnsi="Arial" w:cs="Arial"/>
                <w:sz w:val="18"/>
                <w:szCs w:val="18"/>
              </w:rPr>
            </w:pPr>
            <w:r w:rsidRPr="00663025">
              <w:rPr>
                <w:rFonts w:ascii="Arial" w:hAnsi="Arial" w:cs="Arial"/>
                <w:sz w:val="18"/>
                <w:szCs w:val="18"/>
              </w:rPr>
              <w:t>NGO’s push or sustainability actions, disclosure</w:t>
            </w:r>
          </w:p>
          <w:p w:rsidR="00244714" w:rsidRPr="00663025" w:rsidRDefault="00244714" w:rsidP="00777ECE">
            <w:pPr>
              <w:pStyle w:val="ListParagraph"/>
              <w:numPr>
                <w:ilvl w:val="0"/>
                <w:numId w:val="8"/>
              </w:numPr>
              <w:ind w:left="252" w:hanging="252"/>
              <w:rPr>
                <w:rFonts w:ascii="Arial" w:hAnsi="Arial" w:cs="Arial"/>
                <w:sz w:val="18"/>
                <w:szCs w:val="18"/>
              </w:rPr>
            </w:pPr>
            <w:r w:rsidRPr="00663025">
              <w:rPr>
                <w:rFonts w:ascii="Arial" w:hAnsi="Arial" w:cs="Arial"/>
                <w:sz w:val="18"/>
                <w:szCs w:val="18"/>
              </w:rPr>
              <w:t>Occasional stock-holder demands for disclosure</w:t>
            </w:r>
          </w:p>
        </w:tc>
        <w:tc>
          <w:tcPr>
            <w:tcW w:w="4922" w:type="dxa"/>
          </w:tcPr>
          <w:p w:rsidR="00244714" w:rsidRPr="00663025" w:rsidRDefault="00244714" w:rsidP="0077351E">
            <w:pPr>
              <w:pStyle w:val="ListParagraph"/>
              <w:numPr>
                <w:ilvl w:val="0"/>
                <w:numId w:val="8"/>
              </w:numPr>
              <w:ind w:left="224" w:hanging="224"/>
              <w:rPr>
                <w:rFonts w:ascii="Arial" w:hAnsi="Arial" w:cs="Arial"/>
                <w:sz w:val="18"/>
                <w:szCs w:val="18"/>
              </w:rPr>
            </w:pPr>
            <w:r w:rsidRPr="00663025">
              <w:rPr>
                <w:rFonts w:ascii="Arial" w:hAnsi="Arial" w:cs="Arial"/>
                <w:sz w:val="18"/>
                <w:szCs w:val="18"/>
              </w:rPr>
              <w:t>“Senior manages seem to have let sustainability become just a way of complying with outside demands, not having any high aspirations.”</w:t>
            </w:r>
          </w:p>
          <w:p w:rsidR="00244714" w:rsidRPr="00663025" w:rsidRDefault="007B22FE" w:rsidP="0077351E">
            <w:pPr>
              <w:pStyle w:val="ListParagraph"/>
              <w:numPr>
                <w:ilvl w:val="0"/>
                <w:numId w:val="8"/>
              </w:numPr>
              <w:ind w:left="224" w:hanging="224"/>
              <w:rPr>
                <w:rFonts w:ascii="Arial" w:hAnsi="Arial" w:cs="Arial"/>
                <w:sz w:val="18"/>
                <w:szCs w:val="18"/>
              </w:rPr>
            </w:pPr>
            <w:r>
              <w:rPr>
                <w:rFonts w:ascii="Arial" w:hAnsi="Arial" w:cs="Arial"/>
                <w:sz w:val="18"/>
                <w:szCs w:val="18"/>
              </w:rPr>
              <w:t>“</w:t>
            </w:r>
            <w:r w:rsidR="00244714" w:rsidRPr="00663025">
              <w:rPr>
                <w:rFonts w:ascii="Arial" w:hAnsi="Arial" w:cs="Arial"/>
                <w:sz w:val="18"/>
                <w:szCs w:val="18"/>
              </w:rPr>
              <w:t>As a consumer packaged goods company, we draw attention from the public a lot.”</w:t>
            </w:r>
          </w:p>
          <w:p w:rsidR="00244714" w:rsidRPr="00663025" w:rsidRDefault="00244714" w:rsidP="0077351E">
            <w:pPr>
              <w:pStyle w:val="ListParagraph"/>
              <w:numPr>
                <w:ilvl w:val="0"/>
                <w:numId w:val="8"/>
              </w:numPr>
              <w:ind w:left="224" w:hanging="224"/>
              <w:rPr>
                <w:rFonts w:ascii="Arial" w:hAnsi="Arial" w:cs="Arial"/>
                <w:sz w:val="18"/>
                <w:szCs w:val="18"/>
              </w:rPr>
            </w:pPr>
            <w:r w:rsidRPr="00663025">
              <w:rPr>
                <w:rFonts w:ascii="Arial" w:hAnsi="Arial" w:cs="Arial"/>
                <w:sz w:val="18"/>
                <w:szCs w:val="18"/>
              </w:rPr>
              <w:t>“European customers are more tuned into environmental and social issues than here, e.g., asking about refillable containers [for our liquid products].”</w:t>
            </w:r>
          </w:p>
          <w:p w:rsidR="00244714" w:rsidRPr="00663025" w:rsidRDefault="00244714" w:rsidP="0077351E">
            <w:pPr>
              <w:pStyle w:val="ListParagraph"/>
              <w:ind w:left="224"/>
              <w:rPr>
                <w:rFonts w:ascii="Arial" w:hAnsi="Arial" w:cs="Arial"/>
                <w:sz w:val="18"/>
                <w:szCs w:val="18"/>
              </w:rPr>
            </w:pPr>
          </w:p>
        </w:tc>
      </w:tr>
      <w:tr w:rsidR="00244714" w:rsidTr="00663025">
        <w:tc>
          <w:tcPr>
            <w:tcW w:w="1230" w:type="dxa"/>
          </w:tcPr>
          <w:p w:rsidR="00244714" w:rsidRPr="00663025" w:rsidRDefault="00244714" w:rsidP="00777ECE">
            <w:pPr>
              <w:rPr>
                <w:rFonts w:ascii="Arial" w:hAnsi="Arial" w:cs="Arial"/>
                <w:b/>
                <w:sz w:val="22"/>
              </w:rPr>
            </w:pPr>
          </w:p>
          <w:p w:rsidR="00244714" w:rsidRPr="00663025" w:rsidRDefault="00244714" w:rsidP="00777ECE">
            <w:pPr>
              <w:rPr>
                <w:rFonts w:ascii="Arial" w:hAnsi="Arial" w:cs="Arial"/>
                <w:b/>
                <w:sz w:val="22"/>
              </w:rPr>
            </w:pPr>
            <w:r w:rsidRPr="00663025">
              <w:rPr>
                <w:rFonts w:ascii="Arial" w:hAnsi="Arial" w:cs="Arial"/>
                <w:b/>
                <w:sz w:val="22"/>
              </w:rPr>
              <w:t>Pharm-co</w:t>
            </w:r>
          </w:p>
        </w:tc>
        <w:tc>
          <w:tcPr>
            <w:tcW w:w="2713" w:type="dxa"/>
          </w:tcPr>
          <w:p w:rsidR="00244714" w:rsidRPr="00663025" w:rsidRDefault="00244714" w:rsidP="00777ECE">
            <w:pPr>
              <w:pStyle w:val="ListParagraph"/>
              <w:numPr>
                <w:ilvl w:val="0"/>
                <w:numId w:val="6"/>
              </w:numPr>
              <w:ind w:hanging="180"/>
              <w:rPr>
                <w:rFonts w:ascii="Arial" w:hAnsi="Arial" w:cs="Arial"/>
                <w:sz w:val="18"/>
                <w:szCs w:val="18"/>
              </w:rPr>
            </w:pPr>
            <w:r w:rsidRPr="00663025">
              <w:rPr>
                <w:rFonts w:ascii="Arial" w:hAnsi="Arial" w:cs="Arial"/>
                <w:sz w:val="18"/>
                <w:szCs w:val="18"/>
              </w:rPr>
              <w:t>Young people more open to sustainability</w:t>
            </w:r>
          </w:p>
          <w:p w:rsidR="00244714" w:rsidRPr="00663025" w:rsidRDefault="00244714" w:rsidP="00777ECE">
            <w:pPr>
              <w:pStyle w:val="ListParagraph"/>
              <w:numPr>
                <w:ilvl w:val="0"/>
                <w:numId w:val="6"/>
              </w:numPr>
              <w:ind w:hanging="180"/>
              <w:rPr>
                <w:rFonts w:ascii="Arial" w:hAnsi="Arial" w:cs="Arial"/>
                <w:sz w:val="18"/>
                <w:szCs w:val="18"/>
              </w:rPr>
            </w:pPr>
            <w:r w:rsidRPr="00663025">
              <w:rPr>
                <w:rFonts w:ascii="Arial" w:hAnsi="Arial" w:cs="Arial"/>
                <w:sz w:val="18"/>
                <w:szCs w:val="18"/>
              </w:rPr>
              <w:t>Older employees not so interested</w:t>
            </w:r>
          </w:p>
          <w:p w:rsidR="00244714" w:rsidRPr="00663025" w:rsidRDefault="00244714" w:rsidP="00777ECE">
            <w:pPr>
              <w:pStyle w:val="ListParagraph"/>
              <w:ind w:left="185"/>
              <w:rPr>
                <w:rFonts w:ascii="Arial" w:hAnsi="Arial" w:cs="Arial"/>
                <w:sz w:val="18"/>
                <w:szCs w:val="18"/>
              </w:rPr>
            </w:pPr>
          </w:p>
        </w:tc>
        <w:tc>
          <w:tcPr>
            <w:tcW w:w="2906" w:type="dxa"/>
          </w:tcPr>
          <w:p w:rsidR="00244714" w:rsidRPr="00663025" w:rsidRDefault="00244714" w:rsidP="00777ECE">
            <w:pPr>
              <w:pStyle w:val="ListParagraph"/>
              <w:numPr>
                <w:ilvl w:val="0"/>
                <w:numId w:val="6"/>
              </w:numPr>
              <w:ind w:hanging="203"/>
              <w:rPr>
                <w:rFonts w:ascii="Arial" w:hAnsi="Arial" w:cs="Arial"/>
                <w:sz w:val="18"/>
                <w:szCs w:val="18"/>
              </w:rPr>
            </w:pPr>
            <w:r w:rsidRPr="00663025">
              <w:rPr>
                <w:rFonts w:ascii="Arial" w:hAnsi="Arial" w:cs="Arial"/>
                <w:sz w:val="18"/>
                <w:szCs w:val="18"/>
              </w:rPr>
              <w:t>No broad understanding of what sustainability is</w:t>
            </w:r>
          </w:p>
          <w:p w:rsidR="00244714" w:rsidRPr="00663025" w:rsidRDefault="00244714" w:rsidP="00777ECE">
            <w:pPr>
              <w:pStyle w:val="ListParagraph"/>
              <w:numPr>
                <w:ilvl w:val="0"/>
                <w:numId w:val="6"/>
              </w:numPr>
              <w:ind w:hanging="203"/>
              <w:rPr>
                <w:rFonts w:ascii="Arial" w:hAnsi="Arial" w:cs="Arial"/>
                <w:sz w:val="18"/>
                <w:szCs w:val="18"/>
              </w:rPr>
            </w:pPr>
            <w:r w:rsidRPr="00663025">
              <w:rPr>
                <w:rFonts w:ascii="Arial" w:hAnsi="Arial" w:cs="Arial"/>
                <w:sz w:val="18"/>
                <w:szCs w:val="18"/>
              </w:rPr>
              <w:t>Not much money backing what are meant to be key corporate goals</w:t>
            </w:r>
          </w:p>
          <w:p w:rsidR="00244714" w:rsidRPr="00663025" w:rsidRDefault="00244714" w:rsidP="00777ECE">
            <w:pPr>
              <w:pStyle w:val="ListParagraph"/>
              <w:numPr>
                <w:ilvl w:val="0"/>
                <w:numId w:val="6"/>
              </w:numPr>
              <w:ind w:hanging="203"/>
              <w:rPr>
                <w:rFonts w:ascii="Arial" w:hAnsi="Arial" w:cs="Arial"/>
                <w:sz w:val="18"/>
                <w:szCs w:val="18"/>
              </w:rPr>
            </w:pPr>
            <w:r w:rsidRPr="00663025">
              <w:rPr>
                <w:rFonts w:ascii="Arial" w:hAnsi="Arial" w:cs="Arial"/>
                <w:sz w:val="18"/>
                <w:szCs w:val="18"/>
              </w:rPr>
              <w:t>Few mergers not carried out smoothly, bitter feelings persist</w:t>
            </w:r>
          </w:p>
          <w:p w:rsidR="00244714" w:rsidRPr="00663025" w:rsidRDefault="00244714" w:rsidP="00777ECE">
            <w:pPr>
              <w:pStyle w:val="ListParagraph"/>
              <w:numPr>
                <w:ilvl w:val="0"/>
                <w:numId w:val="6"/>
              </w:numPr>
              <w:ind w:hanging="203"/>
              <w:rPr>
                <w:rFonts w:ascii="Arial" w:hAnsi="Arial" w:cs="Arial"/>
                <w:sz w:val="18"/>
                <w:szCs w:val="18"/>
              </w:rPr>
            </w:pPr>
            <w:r w:rsidRPr="00663025">
              <w:rPr>
                <w:rFonts w:ascii="Arial" w:hAnsi="Arial" w:cs="Arial"/>
                <w:sz w:val="18"/>
                <w:szCs w:val="18"/>
              </w:rPr>
              <w:t>Volunteerism no longer on company time, discouraging many</w:t>
            </w:r>
          </w:p>
          <w:p w:rsidR="00244714" w:rsidRPr="00663025" w:rsidRDefault="00244714" w:rsidP="00777ECE">
            <w:pPr>
              <w:pStyle w:val="ListParagraph"/>
              <w:numPr>
                <w:ilvl w:val="0"/>
                <w:numId w:val="6"/>
              </w:numPr>
              <w:ind w:hanging="203"/>
              <w:rPr>
                <w:rFonts w:ascii="Arial" w:hAnsi="Arial" w:cs="Arial"/>
                <w:sz w:val="18"/>
                <w:szCs w:val="18"/>
              </w:rPr>
            </w:pPr>
            <w:r w:rsidRPr="00663025">
              <w:rPr>
                <w:rFonts w:ascii="Arial" w:hAnsi="Arial" w:cs="Arial"/>
                <w:sz w:val="18"/>
                <w:szCs w:val="18"/>
              </w:rPr>
              <w:t>HR not involved with projects, little employee engagement</w:t>
            </w:r>
          </w:p>
          <w:p w:rsidR="00244714" w:rsidRPr="00663025" w:rsidRDefault="00244714" w:rsidP="00777ECE">
            <w:pPr>
              <w:pStyle w:val="ListParagraph"/>
              <w:numPr>
                <w:ilvl w:val="0"/>
                <w:numId w:val="6"/>
              </w:numPr>
              <w:ind w:hanging="203"/>
              <w:rPr>
                <w:rFonts w:ascii="Arial" w:hAnsi="Arial" w:cs="Arial"/>
                <w:sz w:val="18"/>
                <w:szCs w:val="18"/>
              </w:rPr>
            </w:pPr>
            <w:r w:rsidRPr="00663025">
              <w:rPr>
                <w:rFonts w:ascii="Arial" w:hAnsi="Arial" w:cs="Arial"/>
                <w:sz w:val="18"/>
                <w:szCs w:val="18"/>
              </w:rPr>
              <w:t>No strong coordination of various initiatives</w:t>
            </w:r>
          </w:p>
        </w:tc>
        <w:tc>
          <w:tcPr>
            <w:tcW w:w="2647" w:type="dxa"/>
          </w:tcPr>
          <w:p w:rsidR="00244714" w:rsidRPr="00663025" w:rsidRDefault="00244714" w:rsidP="00777ECE">
            <w:pPr>
              <w:pStyle w:val="ListParagraph"/>
              <w:numPr>
                <w:ilvl w:val="0"/>
                <w:numId w:val="6"/>
              </w:numPr>
              <w:ind w:hanging="185"/>
              <w:rPr>
                <w:rFonts w:ascii="Arial" w:hAnsi="Arial" w:cs="Arial"/>
                <w:sz w:val="18"/>
                <w:szCs w:val="18"/>
              </w:rPr>
            </w:pPr>
            <w:r w:rsidRPr="00663025">
              <w:rPr>
                <w:rFonts w:ascii="Arial" w:hAnsi="Arial" w:cs="Arial"/>
                <w:sz w:val="18"/>
                <w:szCs w:val="18"/>
              </w:rPr>
              <w:t>Customers not demanding sustainability in persuasive way</w:t>
            </w:r>
          </w:p>
          <w:p w:rsidR="00244714" w:rsidRPr="00663025" w:rsidRDefault="00244714" w:rsidP="00777ECE">
            <w:pPr>
              <w:pStyle w:val="ListParagraph"/>
              <w:numPr>
                <w:ilvl w:val="0"/>
                <w:numId w:val="6"/>
              </w:numPr>
              <w:ind w:hanging="203"/>
              <w:rPr>
                <w:rFonts w:ascii="Arial" w:hAnsi="Arial" w:cs="Arial"/>
                <w:sz w:val="18"/>
                <w:szCs w:val="18"/>
              </w:rPr>
            </w:pPr>
            <w:r w:rsidRPr="00663025">
              <w:rPr>
                <w:rFonts w:ascii="Arial" w:hAnsi="Arial" w:cs="Arial"/>
                <w:sz w:val="18"/>
                <w:szCs w:val="18"/>
              </w:rPr>
              <w:t>Governmental affairs seen by top management as core of sustainability; more compliance than deep change</w:t>
            </w:r>
          </w:p>
          <w:p w:rsidR="00244714" w:rsidRPr="00663025" w:rsidRDefault="00244714" w:rsidP="00777ECE">
            <w:pPr>
              <w:pStyle w:val="ListParagraph"/>
              <w:ind w:left="185"/>
              <w:rPr>
                <w:rFonts w:ascii="Arial" w:hAnsi="Arial" w:cs="Arial"/>
                <w:sz w:val="18"/>
                <w:szCs w:val="18"/>
              </w:rPr>
            </w:pPr>
          </w:p>
        </w:tc>
        <w:tc>
          <w:tcPr>
            <w:tcW w:w="4922" w:type="dxa"/>
          </w:tcPr>
          <w:p w:rsidR="00244714" w:rsidRPr="00663025" w:rsidRDefault="00244714" w:rsidP="007B700F">
            <w:pPr>
              <w:pStyle w:val="ListParagraph"/>
              <w:numPr>
                <w:ilvl w:val="0"/>
                <w:numId w:val="6"/>
              </w:numPr>
              <w:ind w:left="208" w:hanging="208"/>
              <w:rPr>
                <w:rFonts w:ascii="Arial" w:hAnsi="Arial" w:cs="Arial"/>
                <w:sz w:val="18"/>
                <w:szCs w:val="18"/>
              </w:rPr>
            </w:pPr>
            <w:r w:rsidRPr="00663025">
              <w:rPr>
                <w:rFonts w:ascii="Arial" w:hAnsi="Arial" w:cs="Arial"/>
                <w:sz w:val="18"/>
                <w:szCs w:val="18"/>
              </w:rPr>
              <w:t>“The company’s 4 Pillars are (1) Patient, (2) Ethics, (3) People, &amp; (4) Planet.”</w:t>
            </w:r>
          </w:p>
          <w:p w:rsidR="00244714" w:rsidRPr="00663025" w:rsidRDefault="00244714" w:rsidP="007B700F">
            <w:pPr>
              <w:pStyle w:val="ListParagraph"/>
              <w:numPr>
                <w:ilvl w:val="0"/>
                <w:numId w:val="6"/>
              </w:numPr>
              <w:ind w:left="208" w:hanging="208"/>
              <w:rPr>
                <w:rFonts w:ascii="Arial" w:hAnsi="Arial" w:cs="Arial"/>
                <w:sz w:val="18"/>
                <w:szCs w:val="18"/>
              </w:rPr>
            </w:pPr>
            <w:r w:rsidRPr="00663025">
              <w:rPr>
                <w:rFonts w:ascii="Arial" w:hAnsi="Arial" w:cs="Arial"/>
                <w:sz w:val="18"/>
                <w:szCs w:val="18"/>
              </w:rPr>
              <w:t>“To really use the 4 Pillars, they need to put real money behind it.”</w:t>
            </w:r>
          </w:p>
          <w:p w:rsidR="00244714" w:rsidRPr="00663025" w:rsidRDefault="00244714" w:rsidP="007B700F">
            <w:pPr>
              <w:pStyle w:val="ListParagraph"/>
              <w:numPr>
                <w:ilvl w:val="0"/>
                <w:numId w:val="6"/>
              </w:numPr>
              <w:ind w:left="208" w:hanging="208"/>
              <w:rPr>
                <w:rFonts w:ascii="Arial" w:hAnsi="Arial" w:cs="Arial"/>
                <w:sz w:val="18"/>
                <w:szCs w:val="18"/>
              </w:rPr>
            </w:pPr>
            <w:r w:rsidRPr="00663025">
              <w:rPr>
                <w:rFonts w:ascii="Arial" w:hAnsi="Arial" w:cs="Arial"/>
                <w:sz w:val="18"/>
                <w:szCs w:val="18"/>
              </w:rPr>
              <w:t>“Planet is bigger in Europe than here.”</w:t>
            </w:r>
          </w:p>
          <w:p w:rsidR="00244714" w:rsidRPr="00663025" w:rsidRDefault="00244714" w:rsidP="007B700F">
            <w:pPr>
              <w:pStyle w:val="ListParagraph"/>
              <w:numPr>
                <w:ilvl w:val="0"/>
                <w:numId w:val="6"/>
              </w:numPr>
              <w:ind w:left="208" w:hanging="208"/>
              <w:rPr>
                <w:rFonts w:ascii="Arial" w:hAnsi="Arial" w:cs="Arial"/>
                <w:sz w:val="18"/>
                <w:szCs w:val="18"/>
              </w:rPr>
            </w:pPr>
            <w:r w:rsidRPr="00663025">
              <w:rPr>
                <w:rFonts w:ascii="Arial" w:hAnsi="Arial" w:cs="Arial"/>
                <w:sz w:val="18"/>
                <w:szCs w:val="18"/>
              </w:rPr>
              <w:t>“Younger employees are more open to sustainability.  Some older are entrenched, see sustainability as just a fad.”</w:t>
            </w:r>
          </w:p>
          <w:p w:rsidR="00244714" w:rsidRPr="00663025" w:rsidRDefault="00244714" w:rsidP="00D47068">
            <w:pPr>
              <w:pStyle w:val="ListParagraph"/>
              <w:numPr>
                <w:ilvl w:val="0"/>
                <w:numId w:val="6"/>
              </w:numPr>
              <w:ind w:left="208" w:hanging="208"/>
              <w:rPr>
                <w:rFonts w:ascii="Arial" w:hAnsi="Arial" w:cs="Arial"/>
                <w:sz w:val="18"/>
                <w:szCs w:val="18"/>
              </w:rPr>
            </w:pPr>
            <w:r w:rsidRPr="00663025">
              <w:rPr>
                <w:rFonts w:ascii="Arial" w:hAnsi="Arial" w:cs="Arial"/>
                <w:sz w:val="18"/>
                <w:szCs w:val="18"/>
              </w:rPr>
              <w:t>“They don’t encourage volunteerism, saying ‘You have your [primary] responsibilities.’”</w:t>
            </w:r>
          </w:p>
          <w:p w:rsidR="00244714" w:rsidRPr="00663025" w:rsidRDefault="00244714" w:rsidP="00D47068">
            <w:pPr>
              <w:pStyle w:val="ListParagraph"/>
              <w:numPr>
                <w:ilvl w:val="0"/>
                <w:numId w:val="6"/>
              </w:numPr>
              <w:ind w:left="208" w:hanging="208"/>
              <w:rPr>
                <w:rFonts w:ascii="Arial" w:hAnsi="Arial" w:cs="Arial"/>
                <w:sz w:val="18"/>
                <w:szCs w:val="18"/>
              </w:rPr>
            </w:pPr>
            <w:r w:rsidRPr="00663025">
              <w:rPr>
                <w:rFonts w:ascii="Arial" w:hAnsi="Arial" w:cs="Arial"/>
                <w:sz w:val="18"/>
                <w:szCs w:val="18"/>
              </w:rPr>
              <w:t>“We need to get CSR ingrained in the co., not confined to the CSR unit.”</w:t>
            </w:r>
          </w:p>
        </w:tc>
      </w:tr>
      <w:tr w:rsidR="00244714" w:rsidTr="00663025">
        <w:tc>
          <w:tcPr>
            <w:tcW w:w="1230" w:type="dxa"/>
          </w:tcPr>
          <w:p w:rsidR="00244714" w:rsidRPr="00663025" w:rsidRDefault="00244714" w:rsidP="00777ECE">
            <w:pPr>
              <w:rPr>
                <w:rFonts w:ascii="Arial" w:hAnsi="Arial" w:cs="Arial"/>
                <w:b/>
                <w:sz w:val="22"/>
              </w:rPr>
            </w:pPr>
          </w:p>
          <w:p w:rsidR="00244714" w:rsidRPr="00663025" w:rsidRDefault="00244714" w:rsidP="00777ECE">
            <w:pPr>
              <w:rPr>
                <w:rFonts w:ascii="Arial" w:hAnsi="Arial" w:cs="Arial"/>
                <w:b/>
                <w:sz w:val="22"/>
              </w:rPr>
            </w:pPr>
            <w:r w:rsidRPr="00663025">
              <w:rPr>
                <w:rFonts w:ascii="Arial" w:hAnsi="Arial" w:cs="Arial"/>
                <w:b/>
                <w:sz w:val="22"/>
              </w:rPr>
              <w:t>Service-co</w:t>
            </w:r>
          </w:p>
        </w:tc>
        <w:tc>
          <w:tcPr>
            <w:tcW w:w="2713" w:type="dxa"/>
          </w:tcPr>
          <w:p w:rsidR="00244714" w:rsidRPr="00663025" w:rsidRDefault="00533EF4" w:rsidP="00777ECE">
            <w:pPr>
              <w:pStyle w:val="ListParagraph"/>
              <w:numPr>
                <w:ilvl w:val="0"/>
                <w:numId w:val="7"/>
              </w:numPr>
              <w:ind w:hanging="180"/>
              <w:rPr>
                <w:rFonts w:ascii="Arial" w:hAnsi="Arial" w:cs="Arial"/>
                <w:sz w:val="18"/>
                <w:szCs w:val="18"/>
              </w:rPr>
            </w:pPr>
            <w:r>
              <w:rPr>
                <w:rFonts w:ascii="Arial" w:hAnsi="Arial" w:cs="Arial"/>
                <w:sz w:val="18"/>
                <w:szCs w:val="18"/>
              </w:rPr>
              <w:t>Awareness of long history</w:t>
            </w:r>
            <w:r w:rsidR="00244714" w:rsidRPr="00663025">
              <w:rPr>
                <w:rFonts w:ascii="Arial" w:hAnsi="Arial" w:cs="Arial"/>
                <w:sz w:val="18"/>
                <w:szCs w:val="18"/>
              </w:rPr>
              <w:t xml:space="preserve"> of good corporate citizenship from company founding</w:t>
            </w:r>
          </w:p>
          <w:p w:rsidR="00244714" w:rsidRPr="00663025" w:rsidRDefault="00244714" w:rsidP="00777ECE">
            <w:pPr>
              <w:pStyle w:val="ListParagraph"/>
              <w:ind w:left="185"/>
              <w:rPr>
                <w:rFonts w:ascii="Arial" w:hAnsi="Arial" w:cs="Arial"/>
                <w:sz w:val="18"/>
                <w:szCs w:val="18"/>
              </w:rPr>
            </w:pPr>
          </w:p>
        </w:tc>
        <w:tc>
          <w:tcPr>
            <w:tcW w:w="2906" w:type="dxa"/>
          </w:tcPr>
          <w:p w:rsidR="00244714" w:rsidRPr="00663025" w:rsidRDefault="00244714" w:rsidP="00777ECE">
            <w:pPr>
              <w:pStyle w:val="ListParagraph"/>
              <w:numPr>
                <w:ilvl w:val="0"/>
                <w:numId w:val="7"/>
              </w:numPr>
              <w:ind w:hanging="185"/>
              <w:rPr>
                <w:rFonts w:ascii="Arial" w:hAnsi="Arial" w:cs="Arial"/>
                <w:sz w:val="18"/>
                <w:szCs w:val="18"/>
              </w:rPr>
            </w:pPr>
            <w:r w:rsidRPr="00663025">
              <w:rPr>
                <w:rFonts w:ascii="Arial" w:hAnsi="Arial" w:cs="Arial"/>
                <w:sz w:val="18"/>
                <w:szCs w:val="18"/>
              </w:rPr>
              <w:t>Many coordinated community service projects (environment, health, economic development, literacy)</w:t>
            </w:r>
          </w:p>
          <w:p w:rsidR="00244714" w:rsidRPr="00663025" w:rsidRDefault="00244714" w:rsidP="00777ECE">
            <w:pPr>
              <w:pStyle w:val="ListParagraph"/>
              <w:numPr>
                <w:ilvl w:val="0"/>
                <w:numId w:val="7"/>
              </w:numPr>
              <w:ind w:hanging="185"/>
              <w:rPr>
                <w:rFonts w:ascii="Arial" w:hAnsi="Arial" w:cs="Arial"/>
                <w:sz w:val="18"/>
                <w:szCs w:val="18"/>
              </w:rPr>
            </w:pPr>
            <w:r w:rsidRPr="00663025">
              <w:rPr>
                <w:rFonts w:ascii="Arial" w:hAnsi="Arial" w:cs="Arial"/>
                <w:sz w:val="18"/>
                <w:szCs w:val="18"/>
              </w:rPr>
              <w:t>Major overseas volunteering projects, assisting + learning</w:t>
            </w:r>
          </w:p>
          <w:p w:rsidR="00244714" w:rsidRPr="00663025" w:rsidRDefault="00244714" w:rsidP="00777ECE">
            <w:pPr>
              <w:pStyle w:val="ListParagraph"/>
              <w:ind w:left="185"/>
              <w:rPr>
                <w:rFonts w:ascii="Arial" w:hAnsi="Arial" w:cs="Arial"/>
                <w:sz w:val="18"/>
                <w:szCs w:val="18"/>
              </w:rPr>
            </w:pPr>
          </w:p>
        </w:tc>
        <w:tc>
          <w:tcPr>
            <w:tcW w:w="2647" w:type="dxa"/>
          </w:tcPr>
          <w:p w:rsidR="00244714" w:rsidRPr="00663025" w:rsidRDefault="00244714" w:rsidP="00777ECE">
            <w:pPr>
              <w:pStyle w:val="ListParagraph"/>
              <w:numPr>
                <w:ilvl w:val="0"/>
                <w:numId w:val="7"/>
              </w:numPr>
              <w:ind w:hanging="203"/>
              <w:rPr>
                <w:rFonts w:ascii="Arial" w:hAnsi="Arial" w:cs="Arial"/>
                <w:sz w:val="18"/>
                <w:szCs w:val="18"/>
              </w:rPr>
            </w:pPr>
            <w:r w:rsidRPr="00663025">
              <w:rPr>
                <w:rFonts w:ascii="Arial" w:hAnsi="Arial" w:cs="Arial"/>
                <w:sz w:val="18"/>
                <w:szCs w:val="18"/>
              </w:rPr>
              <w:t xml:space="preserve">Major advertising campaigns publicizing activities </w:t>
            </w:r>
          </w:p>
          <w:p w:rsidR="00244714" w:rsidRPr="00663025" w:rsidRDefault="00244714" w:rsidP="00777ECE">
            <w:pPr>
              <w:pStyle w:val="ListParagraph"/>
              <w:ind w:left="185"/>
              <w:rPr>
                <w:rFonts w:ascii="Arial" w:hAnsi="Arial" w:cs="Arial"/>
                <w:sz w:val="18"/>
                <w:szCs w:val="18"/>
              </w:rPr>
            </w:pPr>
          </w:p>
        </w:tc>
        <w:tc>
          <w:tcPr>
            <w:tcW w:w="4922" w:type="dxa"/>
          </w:tcPr>
          <w:p w:rsidR="00244714" w:rsidRPr="00663025" w:rsidRDefault="00244714" w:rsidP="0087163A">
            <w:pPr>
              <w:pStyle w:val="ListParagraph"/>
              <w:numPr>
                <w:ilvl w:val="0"/>
                <w:numId w:val="7"/>
              </w:numPr>
              <w:ind w:left="210" w:hanging="185"/>
              <w:rPr>
                <w:rFonts w:ascii="Arial" w:hAnsi="Arial" w:cs="Arial"/>
                <w:sz w:val="18"/>
                <w:szCs w:val="18"/>
              </w:rPr>
            </w:pPr>
            <w:r w:rsidRPr="00663025">
              <w:rPr>
                <w:rFonts w:ascii="Arial" w:hAnsi="Arial" w:cs="Arial"/>
                <w:sz w:val="18"/>
                <w:szCs w:val="18"/>
              </w:rPr>
              <w:t xml:space="preserve">“I like that the company has a deep legacy of good citizenship.  Some of our most exciting frontiers concern transformative products &amp; major tech-based infrastructure for municipal systems.” </w:t>
            </w:r>
          </w:p>
          <w:p w:rsidR="00244714" w:rsidRPr="00663025" w:rsidRDefault="00244714" w:rsidP="00663025">
            <w:pPr>
              <w:ind w:left="-175"/>
              <w:rPr>
                <w:rFonts w:ascii="Arial" w:hAnsi="Arial" w:cs="Arial"/>
                <w:sz w:val="18"/>
                <w:szCs w:val="18"/>
              </w:rPr>
            </w:pPr>
          </w:p>
        </w:tc>
      </w:tr>
    </w:tbl>
    <w:p w:rsidR="00C402C4" w:rsidRPr="007B2502" w:rsidRDefault="00C402C4" w:rsidP="00F07A49">
      <w:pPr>
        <w:spacing w:line="480" w:lineRule="auto"/>
        <w:rPr>
          <w:rFonts w:ascii="Times New Roman" w:hAnsi="Times New Roman" w:cs="Times New Roman"/>
          <w:sz w:val="20"/>
          <w:szCs w:val="20"/>
        </w:rPr>
        <w:sectPr w:rsidR="00C402C4" w:rsidRPr="007B2502" w:rsidSect="00663025">
          <w:pgSz w:w="15840" w:h="12240" w:orient="landscape" w:code="1"/>
          <w:pgMar w:top="720" w:right="720" w:bottom="720" w:left="720" w:header="720" w:footer="720" w:gutter="0"/>
          <w:cols w:space="720"/>
          <w:docGrid w:linePitch="360"/>
        </w:sectPr>
      </w:pPr>
    </w:p>
    <w:p w:rsidR="0020375E" w:rsidRDefault="0020375E"/>
    <w:p w:rsidR="0020375E" w:rsidRDefault="009834DD" w:rsidP="0020375E">
      <w:pPr>
        <w:jc w:val="center"/>
        <w:rPr>
          <w:rFonts w:ascii="Times New Roman" w:hAnsi="Times New Roman" w:cs="Times New Roman"/>
          <w:b/>
        </w:rPr>
      </w:pPr>
      <w:r>
        <w:rPr>
          <w:rFonts w:ascii="Times New Roman" w:hAnsi="Times New Roman" w:cs="Times New Roman"/>
          <w:b/>
        </w:rPr>
        <w:t>Table 4</w:t>
      </w:r>
      <w:r w:rsidR="0020375E">
        <w:rPr>
          <w:rFonts w:ascii="Times New Roman" w:hAnsi="Times New Roman" w:cs="Times New Roman"/>
          <w:b/>
        </w:rPr>
        <w:t xml:space="preserve"> – Criteria for Rating of Organizational Identification</w:t>
      </w:r>
    </w:p>
    <w:p w:rsidR="0020375E" w:rsidRDefault="0020375E">
      <w:pPr>
        <w:rPr>
          <w:rFonts w:ascii="Times New Roman" w:hAnsi="Times New Roman" w:cs="Times New Roman"/>
          <w:b/>
        </w:rPr>
      </w:pPr>
    </w:p>
    <w:p w:rsidR="0020375E" w:rsidRDefault="0020375E">
      <w:pPr>
        <w:rPr>
          <w:rFonts w:ascii="Times New Roman" w:hAnsi="Times New Roman" w:cs="Times New Roman"/>
          <w:b/>
        </w:rPr>
      </w:pPr>
    </w:p>
    <w:p w:rsidR="0020375E" w:rsidRPr="009834DD" w:rsidRDefault="0020375E">
      <w:pPr>
        <w:rPr>
          <w:rFonts w:ascii="Times New Roman" w:hAnsi="Times New Roman" w:cs="Times New Roman"/>
          <w:b/>
        </w:rPr>
      </w:pPr>
      <w:r w:rsidRPr="009834DD">
        <w:rPr>
          <w:rFonts w:ascii="Times New Roman" w:hAnsi="Times New Roman" w:cs="Times New Roman"/>
          <w:b/>
        </w:rPr>
        <w:t xml:space="preserve">Enhancing Factors </w:t>
      </w:r>
    </w:p>
    <w:p w:rsidR="0020375E" w:rsidRPr="009834DD" w:rsidRDefault="0020375E">
      <w:pPr>
        <w:rPr>
          <w:rFonts w:ascii="Times New Roman" w:hAnsi="Times New Roman" w:cs="Times New Roman"/>
          <w:b/>
        </w:rPr>
      </w:pPr>
    </w:p>
    <w:p w:rsidR="0020375E" w:rsidRPr="009834DD" w:rsidRDefault="0020375E" w:rsidP="0020375E">
      <w:pPr>
        <w:pStyle w:val="ListParagraph"/>
        <w:numPr>
          <w:ilvl w:val="0"/>
          <w:numId w:val="18"/>
        </w:numPr>
        <w:rPr>
          <w:rFonts w:ascii="Times New Roman" w:hAnsi="Times New Roman" w:cs="Times New Roman"/>
        </w:rPr>
      </w:pPr>
      <w:r w:rsidRPr="009834DD">
        <w:rPr>
          <w:rFonts w:ascii="Times New Roman" w:hAnsi="Times New Roman" w:cs="Times New Roman"/>
        </w:rPr>
        <w:t>Employee-friendly HR policies</w:t>
      </w:r>
    </w:p>
    <w:p w:rsidR="0020375E" w:rsidRPr="009834DD" w:rsidRDefault="0020375E">
      <w:pPr>
        <w:rPr>
          <w:rFonts w:ascii="Times New Roman" w:hAnsi="Times New Roman" w:cs="Times New Roman"/>
        </w:rPr>
      </w:pPr>
    </w:p>
    <w:p w:rsidR="0020375E" w:rsidRPr="009834DD" w:rsidRDefault="0020375E" w:rsidP="0020375E">
      <w:pPr>
        <w:pStyle w:val="ListParagraph"/>
        <w:numPr>
          <w:ilvl w:val="0"/>
          <w:numId w:val="18"/>
        </w:numPr>
        <w:rPr>
          <w:rFonts w:ascii="Times New Roman" w:hAnsi="Times New Roman" w:cs="Times New Roman"/>
        </w:rPr>
      </w:pPr>
      <w:r w:rsidRPr="009834DD">
        <w:rPr>
          <w:rFonts w:ascii="Times New Roman" w:hAnsi="Times New Roman" w:cs="Times New Roman"/>
        </w:rPr>
        <w:t>Long-standing positive company history</w:t>
      </w:r>
    </w:p>
    <w:p w:rsidR="0020375E" w:rsidRPr="009834DD" w:rsidRDefault="0020375E" w:rsidP="0020375E">
      <w:pPr>
        <w:pStyle w:val="ListParagraph"/>
        <w:numPr>
          <w:ilvl w:val="1"/>
          <w:numId w:val="18"/>
        </w:numPr>
        <w:rPr>
          <w:rFonts w:ascii="Times New Roman" w:hAnsi="Times New Roman" w:cs="Times New Roman"/>
        </w:rPr>
      </w:pPr>
      <w:r w:rsidRPr="009834DD">
        <w:rPr>
          <w:rFonts w:ascii="Times New Roman" w:hAnsi="Times New Roman" w:cs="Times New Roman"/>
        </w:rPr>
        <w:t>Brand reputation, quality</w:t>
      </w:r>
    </w:p>
    <w:p w:rsidR="0020375E" w:rsidRPr="009834DD" w:rsidRDefault="0020375E" w:rsidP="0020375E">
      <w:pPr>
        <w:pStyle w:val="ListParagraph"/>
        <w:numPr>
          <w:ilvl w:val="1"/>
          <w:numId w:val="18"/>
        </w:numPr>
        <w:rPr>
          <w:rFonts w:ascii="Times New Roman" w:hAnsi="Times New Roman" w:cs="Times New Roman"/>
        </w:rPr>
      </w:pPr>
      <w:r w:rsidRPr="009834DD">
        <w:rPr>
          <w:rFonts w:ascii="Times New Roman" w:hAnsi="Times New Roman" w:cs="Times New Roman"/>
        </w:rPr>
        <w:t>Technology leadership</w:t>
      </w:r>
    </w:p>
    <w:p w:rsidR="0020375E" w:rsidRPr="009834DD" w:rsidRDefault="0020375E" w:rsidP="0020375E">
      <w:pPr>
        <w:pStyle w:val="ListParagraph"/>
        <w:numPr>
          <w:ilvl w:val="1"/>
          <w:numId w:val="18"/>
        </w:numPr>
        <w:rPr>
          <w:rFonts w:ascii="Times New Roman" w:hAnsi="Times New Roman" w:cs="Times New Roman"/>
        </w:rPr>
      </w:pPr>
      <w:r w:rsidRPr="009834DD">
        <w:rPr>
          <w:rFonts w:ascii="Times New Roman" w:hAnsi="Times New Roman" w:cs="Times New Roman"/>
        </w:rPr>
        <w:t>Social benefit actions</w:t>
      </w:r>
    </w:p>
    <w:p w:rsidR="0020375E" w:rsidRPr="009834DD" w:rsidRDefault="0020375E" w:rsidP="0020375E">
      <w:pPr>
        <w:pStyle w:val="ListParagraph"/>
        <w:numPr>
          <w:ilvl w:val="1"/>
          <w:numId w:val="18"/>
        </w:numPr>
        <w:rPr>
          <w:rFonts w:ascii="Times New Roman" w:hAnsi="Times New Roman" w:cs="Times New Roman"/>
        </w:rPr>
      </w:pPr>
      <w:r w:rsidRPr="009834DD">
        <w:rPr>
          <w:rFonts w:ascii="Times New Roman" w:hAnsi="Times New Roman" w:cs="Times New Roman"/>
        </w:rPr>
        <w:t>Respected leadership</w:t>
      </w:r>
    </w:p>
    <w:p w:rsidR="0020375E" w:rsidRPr="009834DD" w:rsidRDefault="0020375E" w:rsidP="0020375E">
      <w:pPr>
        <w:pStyle w:val="ListParagraph"/>
        <w:rPr>
          <w:rFonts w:ascii="Times New Roman" w:hAnsi="Times New Roman" w:cs="Times New Roman"/>
        </w:rPr>
      </w:pPr>
    </w:p>
    <w:p w:rsidR="0020375E" w:rsidRPr="009834DD" w:rsidRDefault="0020375E" w:rsidP="0020375E">
      <w:pPr>
        <w:pStyle w:val="ListParagraph"/>
        <w:numPr>
          <w:ilvl w:val="0"/>
          <w:numId w:val="20"/>
        </w:numPr>
        <w:rPr>
          <w:rFonts w:ascii="Times New Roman" w:hAnsi="Times New Roman" w:cs="Times New Roman"/>
        </w:rPr>
      </w:pPr>
      <w:r w:rsidRPr="009834DD">
        <w:rPr>
          <w:rFonts w:ascii="Times New Roman" w:hAnsi="Times New Roman" w:cs="Times New Roman"/>
        </w:rPr>
        <w:t>Relative size of company in its market, society</w:t>
      </w:r>
    </w:p>
    <w:p w:rsidR="0020375E" w:rsidRPr="009834DD" w:rsidRDefault="0020375E" w:rsidP="0020375E">
      <w:pPr>
        <w:rPr>
          <w:rFonts w:ascii="Times New Roman" w:hAnsi="Times New Roman" w:cs="Times New Roman"/>
        </w:rPr>
      </w:pPr>
    </w:p>
    <w:p w:rsidR="0020375E" w:rsidRPr="009834DD" w:rsidRDefault="0020375E" w:rsidP="0020375E">
      <w:pPr>
        <w:pStyle w:val="ListParagraph"/>
        <w:numPr>
          <w:ilvl w:val="0"/>
          <w:numId w:val="20"/>
        </w:numPr>
        <w:rPr>
          <w:rFonts w:ascii="Times New Roman" w:hAnsi="Times New Roman" w:cs="Times New Roman"/>
        </w:rPr>
      </w:pPr>
      <w:r w:rsidRPr="009834DD">
        <w:rPr>
          <w:rFonts w:ascii="Times New Roman" w:hAnsi="Times New Roman" w:cs="Times New Roman"/>
        </w:rPr>
        <w:t>Loyalty of current and former employees</w:t>
      </w:r>
    </w:p>
    <w:p w:rsidR="0020375E" w:rsidRPr="009834DD" w:rsidRDefault="0020375E" w:rsidP="0020375E">
      <w:pPr>
        <w:pStyle w:val="ListParagraph"/>
        <w:rPr>
          <w:rFonts w:ascii="Times New Roman" w:hAnsi="Times New Roman" w:cs="Times New Roman"/>
        </w:rPr>
      </w:pPr>
    </w:p>
    <w:p w:rsidR="0020375E" w:rsidRPr="009834DD" w:rsidRDefault="0020375E" w:rsidP="0020375E">
      <w:pPr>
        <w:rPr>
          <w:rFonts w:ascii="Times New Roman" w:hAnsi="Times New Roman" w:cs="Times New Roman"/>
        </w:rPr>
      </w:pPr>
    </w:p>
    <w:p w:rsidR="0020375E" w:rsidRPr="009834DD" w:rsidRDefault="0020375E" w:rsidP="0020375E">
      <w:pPr>
        <w:rPr>
          <w:rFonts w:ascii="Times New Roman" w:hAnsi="Times New Roman" w:cs="Times New Roman"/>
          <w:b/>
        </w:rPr>
      </w:pPr>
      <w:r w:rsidRPr="009834DD">
        <w:rPr>
          <w:rFonts w:ascii="Times New Roman" w:hAnsi="Times New Roman" w:cs="Times New Roman"/>
          <w:b/>
        </w:rPr>
        <w:t>Detracting factors</w:t>
      </w:r>
    </w:p>
    <w:p w:rsidR="0020375E" w:rsidRPr="009834DD" w:rsidRDefault="0020375E" w:rsidP="0020375E">
      <w:pPr>
        <w:rPr>
          <w:rFonts w:ascii="Times New Roman" w:hAnsi="Times New Roman" w:cs="Times New Roman"/>
        </w:rPr>
      </w:pPr>
    </w:p>
    <w:p w:rsidR="0020375E" w:rsidRPr="009834DD" w:rsidRDefault="0020375E" w:rsidP="0063565C">
      <w:pPr>
        <w:pStyle w:val="ListParagraph"/>
        <w:numPr>
          <w:ilvl w:val="0"/>
          <w:numId w:val="23"/>
        </w:numPr>
        <w:rPr>
          <w:rFonts w:ascii="Times New Roman" w:hAnsi="Times New Roman" w:cs="Times New Roman"/>
        </w:rPr>
      </w:pPr>
      <w:r w:rsidRPr="009834DD">
        <w:rPr>
          <w:rFonts w:ascii="Times New Roman" w:hAnsi="Times New Roman" w:cs="Times New Roman"/>
        </w:rPr>
        <w:t>Leadership emphasis predominantly on financial results rather than public benefits</w:t>
      </w:r>
    </w:p>
    <w:p w:rsidR="0020375E" w:rsidRPr="009834DD" w:rsidRDefault="0020375E" w:rsidP="0063565C">
      <w:pPr>
        <w:rPr>
          <w:rFonts w:ascii="Times New Roman" w:hAnsi="Times New Roman" w:cs="Times New Roman"/>
        </w:rPr>
      </w:pPr>
    </w:p>
    <w:p w:rsidR="0020375E" w:rsidRPr="009834DD" w:rsidRDefault="0063565C" w:rsidP="0063565C">
      <w:pPr>
        <w:pStyle w:val="ListParagraph"/>
        <w:numPr>
          <w:ilvl w:val="0"/>
          <w:numId w:val="23"/>
        </w:numPr>
        <w:rPr>
          <w:rFonts w:ascii="Times New Roman" w:hAnsi="Times New Roman" w:cs="Times New Roman"/>
        </w:rPr>
      </w:pPr>
      <w:r w:rsidRPr="009834DD">
        <w:rPr>
          <w:rFonts w:ascii="Times New Roman" w:hAnsi="Times New Roman" w:cs="Times New Roman"/>
        </w:rPr>
        <w:t>Extreme pressure for financial viability</w:t>
      </w:r>
    </w:p>
    <w:p w:rsidR="0063565C" w:rsidRPr="009834DD" w:rsidRDefault="0063565C" w:rsidP="0063565C">
      <w:pPr>
        <w:rPr>
          <w:rFonts w:ascii="Times New Roman" w:hAnsi="Times New Roman" w:cs="Times New Roman"/>
        </w:rPr>
      </w:pPr>
    </w:p>
    <w:p w:rsidR="0063565C" w:rsidRPr="009834DD" w:rsidRDefault="0063565C" w:rsidP="0063565C">
      <w:pPr>
        <w:pStyle w:val="ListParagraph"/>
        <w:numPr>
          <w:ilvl w:val="0"/>
          <w:numId w:val="23"/>
        </w:numPr>
        <w:rPr>
          <w:rFonts w:ascii="Times New Roman" w:hAnsi="Times New Roman" w:cs="Times New Roman"/>
        </w:rPr>
      </w:pPr>
      <w:r w:rsidRPr="009834DD">
        <w:rPr>
          <w:rFonts w:ascii="Times New Roman" w:hAnsi="Times New Roman" w:cs="Times New Roman"/>
        </w:rPr>
        <w:t>Constraints on compensation and benefits</w:t>
      </w:r>
    </w:p>
    <w:p w:rsidR="0063565C" w:rsidRPr="009834DD" w:rsidRDefault="0063565C" w:rsidP="0063565C">
      <w:pPr>
        <w:pStyle w:val="ListParagraph"/>
        <w:rPr>
          <w:rFonts w:ascii="Times New Roman" w:hAnsi="Times New Roman" w:cs="Times New Roman"/>
        </w:rPr>
      </w:pPr>
    </w:p>
    <w:p w:rsidR="0063565C" w:rsidRPr="009834DD" w:rsidRDefault="0063565C" w:rsidP="0063565C">
      <w:pPr>
        <w:pStyle w:val="ListParagraph"/>
        <w:numPr>
          <w:ilvl w:val="0"/>
          <w:numId w:val="23"/>
        </w:numPr>
        <w:rPr>
          <w:rFonts w:ascii="Times New Roman" w:hAnsi="Times New Roman" w:cs="Times New Roman"/>
        </w:rPr>
      </w:pPr>
      <w:r w:rsidRPr="009834DD">
        <w:rPr>
          <w:rFonts w:ascii="Times New Roman" w:hAnsi="Times New Roman" w:cs="Times New Roman"/>
        </w:rPr>
        <w:t>Uncertainty of divestitures, job cutbacks</w:t>
      </w:r>
    </w:p>
    <w:p w:rsidR="009834DD" w:rsidRDefault="009834DD" w:rsidP="009834DD">
      <w:pPr>
        <w:rPr>
          <w:rFonts w:ascii="Times New Roman" w:hAnsi="Times New Roman" w:cs="Times New Roman"/>
        </w:rPr>
      </w:pPr>
    </w:p>
    <w:p w:rsidR="009834DD" w:rsidRDefault="009834DD" w:rsidP="009834DD">
      <w:pPr>
        <w:rPr>
          <w:rFonts w:ascii="Times New Roman" w:hAnsi="Times New Roman" w:cs="Times New Roman"/>
        </w:rPr>
        <w:sectPr w:rsidR="009834DD" w:rsidSect="008319FC">
          <w:pgSz w:w="12240" w:h="15840" w:code="1"/>
          <w:pgMar w:top="1440" w:right="1440" w:bottom="1440" w:left="1440" w:header="720" w:footer="720" w:gutter="0"/>
          <w:cols w:space="720"/>
          <w:docGrid w:linePitch="360"/>
        </w:sectPr>
      </w:pPr>
    </w:p>
    <w:p w:rsidR="009834DD" w:rsidRDefault="009834DD" w:rsidP="009834DD">
      <w:pPr>
        <w:jc w:val="center"/>
        <w:rPr>
          <w:b/>
        </w:rPr>
      </w:pPr>
      <w:r w:rsidRPr="005E12F8">
        <w:rPr>
          <w:b/>
          <w:smallCaps/>
        </w:rPr>
        <w:lastRenderedPageBreak/>
        <w:t xml:space="preserve">Table </w:t>
      </w:r>
      <w:r>
        <w:rPr>
          <w:b/>
          <w:smallCaps/>
        </w:rPr>
        <w:t xml:space="preserve">5 – </w:t>
      </w:r>
      <w:r w:rsidRPr="005E12F8">
        <w:rPr>
          <w:b/>
        </w:rPr>
        <w:t>Indications of Organizational Identification by Respondents and Others</w:t>
      </w:r>
    </w:p>
    <w:p w:rsidR="003C467D" w:rsidRDefault="003C467D" w:rsidP="009834DD">
      <w:pPr>
        <w:rPr>
          <w:rFonts w:ascii="Times New Roman" w:hAnsi="Times New Roman" w:cs="Times New Roman"/>
        </w:rPr>
      </w:pPr>
    </w:p>
    <w:tbl>
      <w:tblPr>
        <w:tblStyle w:val="TableGrid"/>
        <w:tblW w:w="0" w:type="auto"/>
        <w:tblLook w:val="04A0" w:firstRow="1" w:lastRow="0" w:firstColumn="1" w:lastColumn="0" w:noHBand="0" w:noVBand="1"/>
      </w:tblPr>
      <w:tblGrid>
        <w:gridCol w:w="1218"/>
        <w:gridCol w:w="1077"/>
        <w:gridCol w:w="3208"/>
        <w:gridCol w:w="3385"/>
        <w:gridCol w:w="5620"/>
      </w:tblGrid>
      <w:tr w:rsidR="003C467D" w:rsidTr="00244714">
        <w:tc>
          <w:tcPr>
            <w:tcW w:w="1218" w:type="dxa"/>
          </w:tcPr>
          <w:p w:rsidR="003C467D" w:rsidRDefault="003C467D" w:rsidP="003C467D">
            <w:pPr>
              <w:jc w:val="center"/>
              <w:rPr>
                <w:rFonts w:ascii="Times New Roman" w:hAnsi="Times New Roman" w:cs="Times New Roman"/>
                <w:b/>
              </w:rPr>
            </w:pPr>
          </w:p>
          <w:p w:rsidR="003C467D" w:rsidRPr="003C467D" w:rsidRDefault="003C467D" w:rsidP="003C467D">
            <w:pPr>
              <w:jc w:val="center"/>
              <w:rPr>
                <w:rFonts w:ascii="Times New Roman" w:hAnsi="Times New Roman" w:cs="Times New Roman"/>
                <w:b/>
              </w:rPr>
            </w:pPr>
            <w:r>
              <w:rPr>
                <w:rFonts w:ascii="Times New Roman" w:hAnsi="Times New Roman" w:cs="Times New Roman"/>
                <w:b/>
              </w:rPr>
              <w:t>Company</w:t>
            </w:r>
          </w:p>
        </w:tc>
        <w:tc>
          <w:tcPr>
            <w:tcW w:w="1077" w:type="dxa"/>
          </w:tcPr>
          <w:p w:rsidR="003C467D" w:rsidRDefault="003C467D" w:rsidP="003C467D">
            <w:pPr>
              <w:jc w:val="center"/>
              <w:rPr>
                <w:rFonts w:ascii="Times New Roman" w:hAnsi="Times New Roman" w:cs="Times New Roman"/>
                <w:b/>
              </w:rPr>
            </w:pPr>
          </w:p>
          <w:p w:rsidR="003C467D" w:rsidRPr="003C467D" w:rsidRDefault="003C467D" w:rsidP="003C467D">
            <w:pPr>
              <w:jc w:val="center"/>
              <w:rPr>
                <w:rFonts w:ascii="Times New Roman" w:hAnsi="Times New Roman" w:cs="Times New Roman"/>
                <w:b/>
              </w:rPr>
            </w:pPr>
            <w:r>
              <w:rPr>
                <w:rFonts w:ascii="Times New Roman" w:hAnsi="Times New Roman" w:cs="Times New Roman"/>
                <w:b/>
              </w:rPr>
              <w:t>Rating (1-5)</w:t>
            </w:r>
          </w:p>
        </w:tc>
        <w:tc>
          <w:tcPr>
            <w:tcW w:w="3208" w:type="dxa"/>
          </w:tcPr>
          <w:p w:rsidR="003C467D" w:rsidRDefault="003C467D" w:rsidP="003C467D">
            <w:pPr>
              <w:jc w:val="center"/>
              <w:rPr>
                <w:rFonts w:ascii="Times New Roman" w:hAnsi="Times New Roman" w:cs="Times New Roman"/>
                <w:b/>
              </w:rPr>
            </w:pPr>
          </w:p>
          <w:p w:rsidR="003C467D" w:rsidRPr="003C467D" w:rsidRDefault="003C467D" w:rsidP="003C467D">
            <w:pPr>
              <w:jc w:val="center"/>
              <w:rPr>
                <w:rFonts w:ascii="Times New Roman" w:hAnsi="Times New Roman" w:cs="Times New Roman"/>
                <w:b/>
              </w:rPr>
            </w:pPr>
            <w:r>
              <w:rPr>
                <w:rFonts w:ascii="Times New Roman" w:hAnsi="Times New Roman" w:cs="Times New Roman"/>
                <w:b/>
              </w:rPr>
              <w:t>Enhancing Factors</w:t>
            </w:r>
          </w:p>
        </w:tc>
        <w:tc>
          <w:tcPr>
            <w:tcW w:w="3385" w:type="dxa"/>
          </w:tcPr>
          <w:p w:rsidR="003C467D" w:rsidRDefault="003C467D" w:rsidP="003C467D">
            <w:pPr>
              <w:jc w:val="center"/>
              <w:rPr>
                <w:rFonts w:ascii="Times New Roman" w:hAnsi="Times New Roman" w:cs="Times New Roman"/>
                <w:b/>
              </w:rPr>
            </w:pPr>
          </w:p>
          <w:p w:rsidR="003C467D" w:rsidRPr="003C467D" w:rsidRDefault="003C467D" w:rsidP="003C467D">
            <w:pPr>
              <w:jc w:val="center"/>
              <w:rPr>
                <w:rFonts w:ascii="Times New Roman" w:hAnsi="Times New Roman" w:cs="Times New Roman"/>
                <w:b/>
              </w:rPr>
            </w:pPr>
            <w:r>
              <w:rPr>
                <w:rFonts w:ascii="Times New Roman" w:hAnsi="Times New Roman" w:cs="Times New Roman"/>
                <w:b/>
              </w:rPr>
              <w:t>Detracting Factors</w:t>
            </w:r>
          </w:p>
        </w:tc>
        <w:tc>
          <w:tcPr>
            <w:tcW w:w="5620" w:type="dxa"/>
          </w:tcPr>
          <w:p w:rsidR="003C467D" w:rsidRDefault="003C467D" w:rsidP="003C467D">
            <w:pPr>
              <w:jc w:val="center"/>
              <w:rPr>
                <w:rFonts w:ascii="Times New Roman" w:hAnsi="Times New Roman" w:cs="Times New Roman"/>
                <w:b/>
              </w:rPr>
            </w:pPr>
          </w:p>
          <w:p w:rsidR="003C467D" w:rsidRPr="003C467D" w:rsidRDefault="003C467D" w:rsidP="003C467D">
            <w:pPr>
              <w:jc w:val="center"/>
              <w:rPr>
                <w:rFonts w:ascii="Times New Roman" w:hAnsi="Times New Roman" w:cs="Times New Roman"/>
                <w:b/>
              </w:rPr>
            </w:pPr>
            <w:r>
              <w:rPr>
                <w:rFonts w:ascii="Times New Roman" w:hAnsi="Times New Roman" w:cs="Times New Roman"/>
                <w:b/>
              </w:rPr>
              <w:t>Sample Comments</w:t>
            </w:r>
          </w:p>
        </w:tc>
      </w:tr>
      <w:tr w:rsidR="003C467D" w:rsidTr="00244714">
        <w:tc>
          <w:tcPr>
            <w:tcW w:w="1218" w:type="dxa"/>
          </w:tcPr>
          <w:p w:rsidR="003C467D" w:rsidRPr="00244714" w:rsidRDefault="003C467D" w:rsidP="005835E6">
            <w:pPr>
              <w:rPr>
                <w:rFonts w:ascii="Arial" w:hAnsi="Arial" w:cs="Arial"/>
                <w:b/>
                <w:sz w:val="22"/>
              </w:rPr>
            </w:pPr>
          </w:p>
          <w:p w:rsidR="003C467D" w:rsidRPr="00244714" w:rsidRDefault="003C467D" w:rsidP="005835E6">
            <w:pPr>
              <w:rPr>
                <w:rFonts w:ascii="Arial" w:hAnsi="Arial" w:cs="Arial"/>
                <w:b/>
                <w:sz w:val="22"/>
              </w:rPr>
            </w:pPr>
          </w:p>
          <w:p w:rsidR="003C467D" w:rsidRPr="00244714" w:rsidRDefault="003C467D" w:rsidP="005835E6">
            <w:pPr>
              <w:rPr>
                <w:rFonts w:ascii="Arial" w:hAnsi="Arial" w:cs="Arial"/>
                <w:b/>
                <w:sz w:val="22"/>
              </w:rPr>
            </w:pPr>
          </w:p>
          <w:p w:rsidR="003C467D" w:rsidRPr="00244714" w:rsidRDefault="003C467D" w:rsidP="005835E6">
            <w:pPr>
              <w:rPr>
                <w:rFonts w:ascii="Arial" w:hAnsi="Arial" w:cs="Arial"/>
                <w:b/>
                <w:sz w:val="22"/>
              </w:rPr>
            </w:pPr>
          </w:p>
          <w:p w:rsidR="003C467D" w:rsidRPr="00244714" w:rsidRDefault="003C467D" w:rsidP="005835E6">
            <w:pPr>
              <w:rPr>
                <w:rFonts w:ascii="Arial" w:hAnsi="Arial" w:cs="Arial"/>
                <w:b/>
                <w:sz w:val="22"/>
              </w:rPr>
            </w:pPr>
            <w:r w:rsidRPr="00244714">
              <w:rPr>
                <w:rFonts w:ascii="Arial" w:hAnsi="Arial" w:cs="Arial"/>
                <w:b/>
                <w:sz w:val="22"/>
              </w:rPr>
              <w:t>Chemco</w:t>
            </w:r>
          </w:p>
        </w:tc>
        <w:tc>
          <w:tcPr>
            <w:tcW w:w="1077" w:type="dxa"/>
          </w:tcPr>
          <w:p w:rsidR="003C467D" w:rsidRPr="00B25B48" w:rsidRDefault="003C467D" w:rsidP="005835E6">
            <w:pPr>
              <w:jc w:val="center"/>
              <w:rPr>
                <w:rFonts w:ascii="Arial" w:hAnsi="Arial" w:cs="Arial"/>
                <w:b/>
                <w:sz w:val="20"/>
                <w:szCs w:val="20"/>
              </w:rPr>
            </w:pPr>
          </w:p>
          <w:p w:rsidR="003C467D" w:rsidRPr="00B25B48" w:rsidRDefault="003C467D" w:rsidP="005835E6">
            <w:pPr>
              <w:jc w:val="center"/>
              <w:rPr>
                <w:rFonts w:ascii="Arial" w:hAnsi="Arial" w:cs="Arial"/>
                <w:b/>
                <w:sz w:val="20"/>
                <w:szCs w:val="20"/>
              </w:rPr>
            </w:pPr>
          </w:p>
          <w:p w:rsidR="003C467D" w:rsidRPr="00B25B48" w:rsidRDefault="003C467D" w:rsidP="005835E6">
            <w:pPr>
              <w:jc w:val="center"/>
              <w:rPr>
                <w:rFonts w:ascii="Arial" w:hAnsi="Arial" w:cs="Arial"/>
                <w:b/>
                <w:sz w:val="20"/>
                <w:szCs w:val="20"/>
              </w:rPr>
            </w:pPr>
          </w:p>
          <w:p w:rsidR="003C467D" w:rsidRPr="00B25B48" w:rsidRDefault="003C467D" w:rsidP="005835E6">
            <w:pPr>
              <w:jc w:val="center"/>
              <w:rPr>
                <w:rFonts w:ascii="Arial" w:hAnsi="Arial" w:cs="Arial"/>
                <w:b/>
                <w:sz w:val="20"/>
                <w:szCs w:val="20"/>
              </w:rPr>
            </w:pPr>
          </w:p>
          <w:p w:rsidR="003C467D" w:rsidRPr="00B25B48" w:rsidRDefault="003C467D" w:rsidP="005835E6">
            <w:pPr>
              <w:jc w:val="center"/>
              <w:rPr>
                <w:rFonts w:ascii="Arial" w:hAnsi="Arial" w:cs="Arial"/>
                <w:b/>
                <w:sz w:val="20"/>
                <w:szCs w:val="20"/>
              </w:rPr>
            </w:pPr>
            <w:r w:rsidRPr="00B25B48">
              <w:rPr>
                <w:rFonts w:ascii="Arial" w:hAnsi="Arial" w:cs="Arial"/>
                <w:b/>
                <w:sz w:val="20"/>
                <w:szCs w:val="20"/>
              </w:rPr>
              <w:t>5</w:t>
            </w:r>
          </w:p>
        </w:tc>
        <w:tc>
          <w:tcPr>
            <w:tcW w:w="3208" w:type="dxa"/>
          </w:tcPr>
          <w:p w:rsidR="003C467D" w:rsidRPr="00244714" w:rsidRDefault="003C467D" w:rsidP="005835E6">
            <w:pPr>
              <w:pStyle w:val="ListParagraph"/>
              <w:numPr>
                <w:ilvl w:val="0"/>
                <w:numId w:val="9"/>
              </w:numPr>
              <w:ind w:left="331"/>
              <w:rPr>
                <w:rFonts w:ascii="Arial" w:hAnsi="Arial" w:cs="Arial"/>
                <w:sz w:val="18"/>
                <w:szCs w:val="18"/>
              </w:rPr>
            </w:pPr>
            <w:r w:rsidRPr="00244714">
              <w:rPr>
                <w:rFonts w:ascii="Arial" w:hAnsi="Arial" w:cs="Arial"/>
                <w:sz w:val="18"/>
                <w:szCs w:val="18"/>
              </w:rPr>
              <w:t>Among biggest in industry</w:t>
            </w:r>
          </w:p>
          <w:p w:rsidR="003C467D" w:rsidRPr="00244714" w:rsidRDefault="003C467D" w:rsidP="005835E6">
            <w:pPr>
              <w:pStyle w:val="ListParagraph"/>
              <w:numPr>
                <w:ilvl w:val="0"/>
                <w:numId w:val="9"/>
              </w:numPr>
              <w:ind w:left="331"/>
              <w:rPr>
                <w:rFonts w:ascii="Arial" w:hAnsi="Arial" w:cs="Arial"/>
                <w:sz w:val="18"/>
                <w:szCs w:val="18"/>
              </w:rPr>
            </w:pPr>
            <w:r w:rsidRPr="00244714">
              <w:rPr>
                <w:rFonts w:ascii="Arial" w:hAnsi="Arial" w:cs="Arial"/>
                <w:sz w:val="18"/>
                <w:szCs w:val="18"/>
              </w:rPr>
              <w:t>Recognized widely for sustainability practices</w:t>
            </w:r>
          </w:p>
          <w:p w:rsidR="003C467D" w:rsidRPr="00244714" w:rsidRDefault="003C467D" w:rsidP="005835E6">
            <w:pPr>
              <w:pStyle w:val="ListParagraph"/>
              <w:numPr>
                <w:ilvl w:val="0"/>
                <w:numId w:val="9"/>
              </w:numPr>
              <w:ind w:left="331"/>
              <w:rPr>
                <w:rFonts w:ascii="Arial" w:hAnsi="Arial" w:cs="Arial"/>
                <w:sz w:val="18"/>
                <w:szCs w:val="18"/>
              </w:rPr>
            </w:pPr>
            <w:r w:rsidRPr="00244714">
              <w:rPr>
                <w:rFonts w:ascii="Arial" w:hAnsi="Arial" w:cs="Arial"/>
                <w:sz w:val="18"/>
                <w:szCs w:val="18"/>
              </w:rPr>
              <w:t>More respected firm than previous employer (2 sources)</w:t>
            </w:r>
          </w:p>
          <w:p w:rsidR="003C467D" w:rsidRPr="00244714" w:rsidRDefault="003C467D" w:rsidP="005835E6">
            <w:pPr>
              <w:pStyle w:val="ListParagraph"/>
              <w:numPr>
                <w:ilvl w:val="0"/>
                <w:numId w:val="9"/>
              </w:numPr>
              <w:ind w:left="331"/>
              <w:rPr>
                <w:rFonts w:ascii="Arial" w:hAnsi="Arial" w:cs="Arial"/>
                <w:sz w:val="18"/>
                <w:szCs w:val="18"/>
              </w:rPr>
            </w:pPr>
            <w:r w:rsidRPr="00244714">
              <w:rPr>
                <w:rFonts w:ascii="Arial" w:hAnsi="Arial" w:cs="Arial"/>
                <w:sz w:val="18"/>
                <w:szCs w:val="18"/>
              </w:rPr>
              <w:t>Extensive health-oriented benefits</w:t>
            </w:r>
          </w:p>
          <w:p w:rsidR="003C467D" w:rsidRPr="00244714" w:rsidRDefault="003C467D" w:rsidP="005835E6">
            <w:pPr>
              <w:pStyle w:val="ListParagraph"/>
              <w:numPr>
                <w:ilvl w:val="0"/>
                <w:numId w:val="9"/>
              </w:numPr>
              <w:ind w:left="331"/>
              <w:rPr>
                <w:rFonts w:ascii="Arial" w:hAnsi="Arial" w:cs="Arial"/>
                <w:sz w:val="18"/>
                <w:szCs w:val="18"/>
              </w:rPr>
            </w:pPr>
            <w:r w:rsidRPr="00244714">
              <w:rPr>
                <w:rFonts w:ascii="Arial" w:hAnsi="Arial" w:cs="Arial"/>
                <w:sz w:val="18"/>
                <w:szCs w:val="18"/>
              </w:rPr>
              <w:t>Great respect for leaders’ insights, reliability</w:t>
            </w:r>
          </w:p>
          <w:p w:rsidR="003C467D" w:rsidRPr="00244714" w:rsidRDefault="003C467D" w:rsidP="005835E6">
            <w:pPr>
              <w:pStyle w:val="ListParagraph"/>
              <w:numPr>
                <w:ilvl w:val="0"/>
                <w:numId w:val="9"/>
              </w:numPr>
              <w:ind w:left="331"/>
              <w:rPr>
                <w:rFonts w:ascii="Arial" w:hAnsi="Arial" w:cs="Arial"/>
                <w:sz w:val="18"/>
                <w:szCs w:val="18"/>
              </w:rPr>
            </w:pPr>
            <w:r w:rsidRPr="00244714">
              <w:rPr>
                <w:rFonts w:ascii="Arial" w:hAnsi="Arial" w:cs="Arial"/>
                <w:sz w:val="18"/>
                <w:szCs w:val="18"/>
              </w:rPr>
              <w:t>Sense of maintaining 100+-year history</w:t>
            </w:r>
          </w:p>
        </w:tc>
        <w:tc>
          <w:tcPr>
            <w:tcW w:w="3385" w:type="dxa"/>
          </w:tcPr>
          <w:p w:rsidR="003C467D" w:rsidRPr="00244714" w:rsidRDefault="003C467D" w:rsidP="005835E6">
            <w:pPr>
              <w:pStyle w:val="ListParagraph"/>
              <w:numPr>
                <w:ilvl w:val="0"/>
                <w:numId w:val="9"/>
              </w:numPr>
              <w:ind w:left="342"/>
              <w:rPr>
                <w:rFonts w:ascii="Arial" w:hAnsi="Arial" w:cs="Arial"/>
                <w:sz w:val="18"/>
                <w:szCs w:val="18"/>
              </w:rPr>
            </w:pPr>
            <w:r w:rsidRPr="00244714">
              <w:rPr>
                <w:rFonts w:ascii="Arial" w:hAnsi="Arial" w:cs="Arial"/>
                <w:sz w:val="18"/>
                <w:szCs w:val="18"/>
              </w:rPr>
              <w:t>Tight controls from above</w:t>
            </w:r>
          </w:p>
        </w:tc>
        <w:tc>
          <w:tcPr>
            <w:tcW w:w="5620" w:type="dxa"/>
          </w:tcPr>
          <w:p w:rsidR="003C467D" w:rsidRPr="00244714" w:rsidRDefault="00F111F7" w:rsidP="007B22FE">
            <w:pPr>
              <w:pStyle w:val="ListParagraph"/>
              <w:numPr>
                <w:ilvl w:val="0"/>
                <w:numId w:val="9"/>
              </w:numPr>
              <w:ind w:left="292" w:hanging="270"/>
              <w:rPr>
                <w:rFonts w:ascii="Arial" w:hAnsi="Arial" w:cs="Arial"/>
                <w:sz w:val="18"/>
                <w:szCs w:val="18"/>
              </w:rPr>
            </w:pPr>
            <w:r w:rsidRPr="00244714">
              <w:rPr>
                <w:rFonts w:ascii="Arial" w:hAnsi="Arial" w:cs="Arial"/>
                <w:sz w:val="18"/>
                <w:szCs w:val="18"/>
              </w:rPr>
              <w:t>“People are proud of the sustainability of our company.”</w:t>
            </w:r>
          </w:p>
          <w:p w:rsidR="00F111F7" w:rsidRPr="00244714" w:rsidRDefault="00F111F7" w:rsidP="007B22FE">
            <w:pPr>
              <w:pStyle w:val="ListParagraph"/>
              <w:numPr>
                <w:ilvl w:val="0"/>
                <w:numId w:val="9"/>
              </w:numPr>
              <w:ind w:left="292" w:hanging="270"/>
              <w:rPr>
                <w:rFonts w:ascii="Arial" w:hAnsi="Arial" w:cs="Arial"/>
                <w:sz w:val="18"/>
                <w:szCs w:val="18"/>
              </w:rPr>
            </w:pPr>
            <w:r w:rsidRPr="00244714">
              <w:rPr>
                <w:rFonts w:ascii="Arial" w:hAnsi="Arial" w:cs="Arial"/>
                <w:sz w:val="18"/>
                <w:szCs w:val="18"/>
              </w:rPr>
              <w:t>“People like all the programs &amp; emphasis on employee health.”</w:t>
            </w:r>
          </w:p>
          <w:p w:rsidR="00F111F7" w:rsidRPr="00244714" w:rsidRDefault="00F111F7" w:rsidP="007B22FE">
            <w:pPr>
              <w:pStyle w:val="ListParagraph"/>
              <w:numPr>
                <w:ilvl w:val="0"/>
                <w:numId w:val="9"/>
              </w:numPr>
              <w:ind w:left="292" w:hanging="270"/>
              <w:rPr>
                <w:rFonts w:ascii="Arial" w:hAnsi="Arial" w:cs="Arial"/>
                <w:sz w:val="18"/>
                <w:szCs w:val="18"/>
              </w:rPr>
            </w:pPr>
            <w:r w:rsidRPr="00244714">
              <w:rPr>
                <w:rFonts w:ascii="Arial" w:hAnsi="Arial" w:cs="Arial"/>
                <w:sz w:val="18"/>
                <w:szCs w:val="18"/>
              </w:rPr>
              <w:t>“Lower level employees feel good about sustainability but are busy and want to keep their jobs.”</w:t>
            </w:r>
          </w:p>
          <w:p w:rsidR="00F111F7" w:rsidRPr="00244714" w:rsidRDefault="00F111F7" w:rsidP="007B22FE">
            <w:pPr>
              <w:pStyle w:val="ListParagraph"/>
              <w:numPr>
                <w:ilvl w:val="0"/>
                <w:numId w:val="9"/>
              </w:numPr>
              <w:ind w:left="292" w:hanging="270"/>
              <w:rPr>
                <w:rFonts w:ascii="Arial" w:hAnsi="Arial" w:cs="Arial"/>
                <w:sz w:val="18"/>
                <w:szCs w:val="18"/>
              </w:rPr>
            </w:pPr>
            <w:r w:rsidRPr="00244714">
              <w:rPr>
                <w:rFonts w:ascii="Arial" w:hAnsi="Arial" w:cs="Arial"/>
                <w:sz w:val="18"/>
                <w:szCs w:val="18"/>
              </w:rPr>
              <w:t>“I want my company to pay attention to the environment and am glad we stand out in the industry that way.”</w:t>
            </w:r>
          </w:p>
          <w:p w:rsidR="00F111F7" w:rsidRPr="00244714" w:rsidRDefault="00F111F7" w:rsidP="007B22FE">
            <w:pPr>
              <w:pStyle w:val="ListParagraph"/>
              <w:ind w:left="292" w:hanging="270"/>
              <w:rPr>
                <w:rFonts w:ascii="Arial" w:hAnsi="Arial" w:cs="Arial"/>
                <w:sz w:val="18"/>
                <w:szCs w:val="18"/>
              </w:rPr>
            </w:pPr>
          </w:p>
        </w:tc>
      </w:tr>
      <w:tr w:rsidR="003C467D" w:rsidTr="00244714">
        <w:tc>
          <w:tcPr>
            <w:tcW w:w="1218" w:type="dxa"/>
          </w:tcPr>
          <w:p w:rsidR="003C467D" w:rsidRPr="00244714" w:rsidRDefault="003C467D" w:rsidP="005835E6">
            <w:pPr>
              <w:rPr>
                <w:rFonts w:ascii="Arial" w:hAnsi="Arial" w:cs="Arial"/>
                <w:b/>
                <w:sz w:val="22"/>
              </w:rPr>
            </w:pPr>
          </w:p>
          <w:p w:rsidR="003C467D" w:rsidRPr="00244714" w:rsidRDefault="003C467D" w:rsidP="005835E6">
            <w:pPr>
              <w:rPr>
                <w:rFonts w:ascii="Arial" w:hAnsi="Arial" w:cs="Arial"/>
                <w:b/>
                <w:sz w:val="22"/>
              </w:rPr>
            </w:pPr>
          </w:p>
          <w:p w:rsidR="003C467D" w:rsidRPr="00244714" w:rsidRDefault="003C467D" w:rsidP="005835E6">
            <w:pPr>
              <w:rPr>
                <w:rFonts w:ascii="Arial" w:hAnsi="Arial" w:cs="Arial"/>
                <w:b/>
                <w:sz w:val="22"/>
              </w:rPr>
            </w:pPr>
          </w:p>
          <w:p w:rsidR="003C467D" w:rsidRPr="00244714" w:rsidRDefault="003C467D" w:rsidP="005835E6">
            <w:pPr>
              <w:rPr>
                <w:rFonts w:ascii="Arial" w:hAnsi="Arial" w:cs="Arial"/>
                <w:b/>
                <w:sz w:val="22"/>
              </w:rPr>
            </w:pPr>
          </w:p>
          <w:p w:rsidR="003C467D" w:rsidRPr="00244714" w:rsidRDefault="003C467D" w:rsidP="005835E6">
            <w:pPr>
              <w:rPr>
                <w:rFonts w:ascii="Arial" w:hAnsi="Arial" w:cs="Arial"/>
                <w:b/>
                <w:sz w:val="22"/>
              </w:rPr>
            </w:pPr>
            <w:r w:rsidRPr="00244714">
              <w:rPr>
                <w:rFonts w:ascii="Arial" w:hAnsi="Arial" w:cs="Arial"/>
                <w:b/>
                <w:sz w:val="22"/>
              </w:rPr>
              <w:t>Device-co</w:t>
            </w:r>
          </w:p>
        </w:tc>
        <w:tc>
          <w:tcPr>
            <w:tcW w:w="1077" w:type="dxa"/>
          </w:tcPr>
          <w:p w:rsidR="003C467D" w:rsidRPr="00B25B48" w:rsidRDefault="003C467D" w:rsidP="005835E6">
            <w:pPr>
              <w:jc w:val="center"/>
              <w:rPr>
                <w:rFonts w:ascii="Arial" w:hAnsi="Arial" w:cs="Arial"/>
                <w:b/>
                <w:sz w:val="20"/>
                <w:szCs w:val="20"/>
              </w:rPr>
            </w:pPr>
          </w:p>
          <w:p w:rsidR="003C467D" w:rsidRPr="00B25B48" w:rsidRDefault="003C467D" w:rsidP="005835E6">
            <w:pPr>
              <w:jc w:val="center"/>
              <w:rPr>
                <w:rFonts w:ascii="Arial" w:hAnsi="Arial" w:cs="Arial"/>
                <w:b/>
                <w:sz w:val="20"/>
                <w:szCs w:val="20"/>
              </w:rPr>
            </w:pPr>
          </w:p>
          <w:p w:rsidR="003C467D" w:rsidRPr="00B25B48" w:rsidRDefault="003C467D" w:rsidP="005835E6">
            <w:pPr>
              <w:jc w:val="center"/>
              <w:rPr>
                <w:rFonts w:ascii="Arial" w:hAnsi="Arial" w:cs="Arial"/>
                <w:b/>
                <w:sz w:val="20"/>
                <w:szCs w:val="20"/>
              </w:rPr>
            </w:pPr>
          </w:p>
          <w:p w:rsidR="003C467D" w:rsidRPr="00B25B48" w:rsidRDefault="003C467D" w:rsidP="005835E6">
            <w:pPr>
              <w:jc w:val="center"/>
              <w:rPr>
                <w:rFonts w:ascii="Arial" w:hAnsi="Arial" w:cs="Arial"/>
                <w:b/>
                <w:sz w:val="20"/>
                <w:szCs w:val="20"/>
              </w:rPr>
            </w:pPr>
          </w:p>
          <w:p w:rsidR="003C467D" w:rsidRPr="00B25B48" w:rsidRDefault="003C467D" w:rsidP="005835E6">
            <w:pPr>
              <w:jc w:val="center"/>
              <w:rPr>
                <w:rFonts w:ascii="Arial" w:hAnsi="Arial" w:cs="Arial"/>
                <w:b/>
                <w:sz w:val="20"/>
                <w:szCs w:val="20"/>
              </w:rPr>
            </w:pPr>
            <w:r w:rsidRPr="00B25B48">
              <w:rPr>
                <w:rFonts w:ascii="Arial" w:hAnsi="Arial" w:cs="Arial"/>
                <w:b/>
                <w:sz w:val="20"/>
                <w:szCs w:val="20"/>
              </w:rPr>
              <w:t>4</w:t>
            </w:r>
          </w:p>
        </w:tc>
        <w:tc>
          <w:tcPr>
            <w:tcW w:w="3208" w:type="dxa"/>
          </w:tcPr>
          <w:p w:rsidR="003C467D" w:rsidRPr="00244714" w:rsidRDefault="003C467D" w:rsidP="005835E6">
            <w:pPr>
              <w:pStyle w:val="ListParagraph"/>
              <w:numPr>
                <w:ilvl w:val="0"/>
                <w:numId w:val="10"/>
              </w:numPr>
              <w:ind w:left="331"/>
              <w:rPr>
                <w:rFonts w:ascii="Arial" w:hAnsi="Arial" w:cs="Arial"/>
                <w:sz w:val="18"/>
                <w:szCs w:val="18"/>
              </w:rPr>
            </w:pPr>
            <w:r w:rsidRPr="00244714">
              <w:rPr>
                <w:rFonts w:ascii="Arial" w:hAnsi="Arial" w:cs="Arial"/>
                <w:sz w:val="18"/>
                <w:szCs w:val="18"/>
              </w:rPr>
              <w:t>Retired CEO very open &amp; accessible, believed in “doing what is right”</w:t>
            </w:r>
          </w:p>
          <w:p w:rsidR="003C467D" w:rsidRPr="00244714" w:rsidRDefault="003C467D" w:rsidP="005835E6">
            <w:pPr>
              <w:pStyle w:val="ListParagraph"/>
              <w:numPr>
                <w:ilvl w:val="0"/>
                <w:numId w:val="10"/>
              </w:numPr>
              <w:ind w:left="331"/>
              <w:rPr>
                <w:rFonts w:ascii="Arial" w:hAnsi="Arial" w:cs="Arial"/>
                <w:sz w:val="18"/>
                <w:szCs w:val="18"/>
              </w:rPr>
            </w:pPr>
            <w:r w:rsidRPr="00244714">
              <w:rPr>
                <w:rFonts w:ascii="Arial" w:hAnsi="Arial" w:cs="Arial"/>
                <w:sz w:val="18"/>
                <w:szCs w:val="18"/>
              </w:rPr>
              <w:t>Historical legacy of values-based ops, company’s public service for national health concerns</w:t>
            </w:r>
          </w:p>
          <w:p w:rsidR="003C467D" w:rsidRPr="00244714" w:rsidRDefault="003C467D" w:rsidP="005835E6">
            <w:pPr>
              <w:pStyle w:val="ListParagraph"/>
              <w:numPr>
                <w:ilvl w:val="0"/>
                <w:numId w:val="10"/>
              </w:numPr>
              <w:ind w:left="331"/>
              <w:rPr>
                <w:rFonts w:ascii="Arial" w:hAnsi="Arial" w:cs="Arial"/>
                <w:sz w:val="18"/>
                <w:szCs w:val="18"/>
              </w:rPr>
            </w:pPr>
            <w:r w:rsidRPr="00244714">
              <w:rPr>
                <w:rFonts w:ascii="Arial" w:hAnsi="Arial" w:cs="Arial"/>
                <w:sz w:val="18"/>
                <w:szCs w:val="18"/>
              </w:rPr>
              <w:t>Non-hierarchical feeling, esp. under retired CEO (e.g., see him in cafeteria)</w:t>
            </w:r>
          </w:p>
          <w:p w:rsidR="003C467D" w:rsidRPr="00244714" w:rsidRDefault="003C467D" w:rsidP="005835E6">
            <w:pPr>
              <w:pStyle w:val="ListParagraph"/>
              <w:numPr>
                <w:ilvl w:val="0"/>
                <w:numId w:val="10"/>
              </w:numPr>
              <w:ind w:left="331"/>
              <w:rPr>
                <w:rFonts w:ascii="Arial" w:hAnsi="Arial" w:cs="Arial"/>
                <w:sz w:val="18"/>
                <w:szCs w:val="18"/>
              </w:rPr>
            </w:pPr>
            <w:r w:rsidRPr="00244714">
              <w:rPr>
                <w:rFonts w:ascii="Arial" w:hAnsi="Arial" w:cs="Arial"/>
                <w:sz w:val="18"/>
                <w:szCs w:val="18"/>
              </w:rPr>
              <w:t>Extreme pride in co. in some foreign operations</w:t>
            </w:r>
          </w:p>
        </w:tc>
        <w:tc>
          <w:tcPr>
            <w:tcW w:w="3385" w:type="dxa"/>
          </w:tcPr>
          <w:p w:rsidR="003C467D" w:rsidRPr="00244714" w:rsidRDefault="003C467D" w:rsidP="005835E6">
            <w:pPr>
              <w:pStyle w:val="ListParagraph"/>
              <w:numPr>
                <w:ilvl w:val="0"/>
                <w:numId w:val="10"/>
              </w:numPr>
              <w:ind w:left="342"/>
              <w:rPr>
                <w:rFonts w:ascii="Arial" w:hAnsi="Arial" w:cs="Arial"/>
                <w:sz w:val="18"/>
                <w:szCs w:val="18"/>
              </w:rPr>
            </w:pPr>
            <w:r w:rsidRPr="00244714">
              <w:rPr>
                <w:rFonts w:ascii="Arial" w:hAnsi="Arial" w:cs="Arial"/>
                <w:sz w:val="18"/>
                <w:szCs w:val="18"/>
              </w:rPr>
              <w:t>Current CEO puts more pressure for financial returns</w:t>
            </w:r>
          </w:p>
          <w:p w:rsidR="003C467D" w:rsidRPr="00244714" w:rsidRDefault="003C467D" w:rsidP="005835E6">
            <w:pPr>
              <w:pStyle w:val="ListParagraph"/>
              <w:numPr>
                <w:ilvl w:val="0"/>
                <w:numId w:val="10"/>
              </w:numPr>
              <w:ind w:left="342"/>
              <w:rPr>
                <w:rFonts w:ascii="Arial" w:hAnsi="Arial" w:cs="Arial"/>
                <w:sz w:val="18"/>
                <w:szCs w:val="18"/>
              </w:rPr>
            </w:pPr>
            <w:r w:rsidRPr="00244714">
              <w:rPr>
                <w:rFonts w:ascii="Arial" w:hAnsi="Arial" w:cs="Arial"/>
                <w:sz w:val="18"/>
                <w:szCs w:val="18"/>
              </w:rPr>
              <w:t>Long-time conservative traditions may be too much sometimes</w:t>
            </w:r>
          </w:p>
        </w:tc>
        <w:tc>
          <w:tcPr>
            <w:tcW w:w="5620" w:type="dxa"/>
          </w:tcPr>
          <w:p w:rsidR="003C467D" w:rsidRPr="00244714" w:rsidRDefault="00933B01" w:rsidP="007B22FE">
            <w:pPr>
              <w:pStyle w:val="ListParagraph"/>
              <w:numPr>
                <w:ilvl w:val="0"/>
                <w:numId w:val="10"/>
              </w:numPr>
              <w:ind w:left="292" w:hanging="270"/>
              <w:rPr>
                <w:rFonts w:ascii="Arial" w:hAnsi="Arial" w:cs="Arial"/>
                <w:sz w:val="18"/>
                <w:szCs w:val="18"/>
              </w:rPr>
            </w:pPr>
            <w:r w:rsidRPr="00244714">
              <w:rPr>
                <w:rFonts w:ascii="Arial" w:hAnsi="Arial" w:cs="Arial"/>
                <w:sz w:val="18"/>
                <w:szCs w:val="18"/>
              </w:rPr>
              <w:t>“We compete for talent &amp; attract people because many want to work for a company that is doing good work.”</w:t>
            </w:r>
          </w:p>
          <w:p w:rsidR="00933B01" w:rsidRPr="00244714" w:rsidRDefault="00933B01" w:rsidP="007B22FE">
            <w:pPr>
              <w:pStyle w:val="ListParagraph"/>
              <w:numPr>
                <w:ilvl w:val="0"/>
                <w:numId w:val="10"/>
              </w:numPr>
              <w:ind w:left="292" w:hanging="270"/>
              <w:rPr>
                <w:rFonts w:ascii="Arial" w:hAnsi="Arial" w:cs="Arial"/>
                <w:sz w:val="18"/>
                <w:szCs w:val="18"/>
              </w:rPr>
            </w:pPr>
            <w:r w:rsidRPr="00244714">
              <w:rPr>
                <w:rFonts w:ascii="Arial" w:hAnsi="Arial" w:cs="Arial"/>
                <w:sz w:val="18"/>
                <w:szCs w:val="18"/>
              </w:rPr>
              <w:t>“Younger people were ‘raised to recycle,” are scared of climate change.”</w:t>
            </w:r>
          </w:p>
          <w:p w:rsidR="00933B01" w:rsidRPr="00244714" w:rsidRDefault="00933B01" w:rsidP="007B22FE">
            <w:pPr>
              <w:pStyle w:val="ListParagraph"/>
              <w:numPr>
                <w:ilvl w:val="0"/>
                <w:numId w:val="10"/>
              </w:numPr>
              <w:ind w:left="292" w:hanging="270"/>
              <w:rPr>
                <w:rFonts w:ascii="Arial" w:hAnsi="Arial" w:cs="Arial"/>
                <w:sz w:val="18"/>
                <w:szCs w:val="18"/>
              </w:rPr>
            </w:pPr>
            <w:r w:rsidRPr="00244714">
              <w:rPr>
                <w:rFonts w:ascii="Arial" w:hAnsi="Arial" w:cs="Arial"/>
                <w:sz w:val="18"/>
                <w:szCs w:val="18"/>
              </w:rPr>
              <w:t>“We are a consensus-based co., not hierarchical</w:t>
            </w:r>
            <w:r w:rsidR="00A42D65" w:rsidRPr="00244714">
              <w:rPr>
                <w:rFonts w:ascii="Arial" w:hAnsi="Arial" w:cs="Arial"/>
                <w:sz w:val="18"/>
                <w:szCs w:val="18"/>
              </w:rPr>
              <w:t>.  Senior people are approachable.  Still middle managers can be more hierarchical.”</w:t>
            </w:r>
          </w:p>
          <w:p w:rsidR="00A42D65" w:rsidRPr="00244714" w:rsidRDefault="00A42D65" w:rsidP="007B22FE">
            <w:pPr>
              <w:pStyle w:val="ListParagraph"/>
              <w:numPr>
                <w:ilvl w:val="0"/>
                <w:numId w:val="10"/>
              </w:numPr>
              <w:ind w:left="292" w:hanging="270"/>
              <w:rPr>
                <w:rFonts w:ascii="Arial" w:hAnsi="Arial" w:cs="Arial"/>
                <w:sz w:val="18"/>
                <w:szCs w:val="18"/>
              </w:rPr>
            </w:pPr>
            <w:r w:rsidRPr="00244714">
              <w:rPr>
                <w:rFonts w:ascii="Arial" w:hAnsi="Arial" w:cs="Arial"/>
                <w:sz w:val="18"/>
                <w:szCs w:val="18"/>
              </w:rPr>
              <w:t>“Employees in rural areas are more attuned to environmental concerns.”</w:t>
            </w:r>
          </w:p>
          <w:p w:rsidR="00B83383" w:rsidRPr="00244714" w:rsidRDefault="00B83383" w:rsidP="007B22FE">
            <w:pPr>
              <w:pStyle w:val="ListParagraph"/>
              <w:numPr>
                <w:ilvl w:val="0"/>
                <w:numId w:val="10"/>
              </w:numPr>
              <w:ind w:left="292" w:hanging="270"/>
              <w:rPr>
                <w:rFonts w:ascii="Arial" w:hAnsi="Arial" w:cs="Arial"/>
                <w:sz w:val="18"/>
                <w:szCs w:val="18"/>
              </w:rPr>
            </w:pPr>
            <w:r w:rsidRPr="00244714">
              <w:rPr>
                <w:rFonts w:ascii="Arial" w:hAnsi="Arial" w:cs="Arial"/>
                <w:sz w:val="18"/>
                <w:szCs w:val="18"/>
              </w:rPr>
              <w:t>“Our Office of Global Sustainability allows us to promote more beneficial programs.  I’m really pleased that this prompts actions such as donating vaccinations and more things to benefit the environment.”</w:t>
            </w:r>
          </w:p>
          <w:p w:rsidR="00B83383" w:rsidRPr="00244714" w:rsidRDefault="00B83383" w:rsidP="007B22FE">
            <w:pPr>
              <w:pStyle w:val="ListParagraph"/>
              <w:numPr>
                <w:ilvl w:val="0"/>
                <w:numId w:val="10"/>
              </w:numPr>
              <w:ind w:left="292" w:hanging="270"/>
              <w:rPr>
                <w:rFonts w:ascii="Arial" w:hAnsi="Arial" w:cs="Arial"/>
                <w:sz w:val="18"/>
                <w:szCs w:val="18"/>
              </w:rPr>
            </w:pPr>
            <w:r w:rsidRPr="00244714">
              <w:rPr>
                <w:rFonts w:ascii="Arial" w:hAnsi="Arial" w:cs="Arial"/>
                <w:sz w:val="18"/>
                <w:szCs w:val="18"/>
              </w:rPr>
              <w:t>“We have a strong reputation for being a good company.  We don’t want that reputation tarnished.  We really want to be ahead, and you want to do more.  It’s becoming the way we work here, not [just] a program.”</w:t>
            </w:r>
          </w:p>
        </w:tc>
      </w:tr>
      <w:tr w:rsidR="003C467D" w:rsidTr="00244714">
        <w:tc>
          <w:tcPr>
            <w:tcW w:w="1218" w:type="dxa"/>
          </w:tcPr>
          <w:p w:rsidR="003C467D" w:rsidRPr="00244714" w:rsidRDefault="003C467D" w:rsidP="005835E6">
            <w:pPr>
              <w:rPr>
                <w:rFonts w:ascii="Arial" w:hAnsi="Arial" w:cs="Arial"/>
                <w:b/>
                <w:sz w:val="22"/>
              </w:rPr>
            </w:pPr>
          </w:p>
          <w:p w:rsidR="003C467D" w:rsidRPr="00244714" w:rsidRDefault="003C467D" w:rsidP="005835E6">
            <w:pPr>
              <w:rPr>
                <w:rFonts w:ascii="Arial" w:hAnsi="Arial" w:cs="Arial"/>
                <w:b/>
                <w:sz w:val="22"/>
              </w:rPr>
            </w:pPr>
          </w:p>
          <w:p w:rsidR="003C467D" w:rsidRPr="00244714" w:rsidRDefault="003C467D" w:rsidP="005835E6">
            <w:pPr>
              <w:rPr>
                <w:rFonts w:ascii="Arial" w:hAnsi="Arial" w:cs="Arial"/>
                <w:b/>
                <w:sz w:val="22"/>
              </w:rPr>
            </w:pPr>
          </w:p>
          <w:p w:rsidR="003C467D" w:rsidRPr="00244714" w:rsidRDefault="003C467D" w:rsidP="005835E6">
            <w:pPr>
              <w:rPr>
                <w:rFonts w:ascii="Arial" w:hAnsi="Arial" w:cs="Arial"/>
                <w:b/>
                <w:sz w:val="22"/>
              </w:rPr>
            </w:pPr>
            <w:r w:rsidRPr="00244714">
              <w:rPr>
                <w:rFonts w:ascii="Arial" w:hAnsi="Arial" w:cs="Arial"/>
                <w:b/>
                <w:sz w:val="22"/>
              </w:rPr>
              <w:t>Electro-nico</w:t>
            </w:r>
          </w:p>
        </w:tc>
        <w:tc>
          <w:tcPr>
            <w:tcW w:w="1077" w:type="dxa"/>
          </w:tcPr>
          <w:p w:rsidR="003C467D" w:rsidRPr="00B25B48" w:rsidRDefault="003C467D" w:rsidP="005835E6">
            <w:pPr>
              <w:jc w:val="center"/>
              <w:rPr>
                <w:rFonts w:ascii="Arial" w:hAnsi="Arial" w:cs="Arial"/>
                <w:b/>
                <w:sz w:val="20"/>
                <w:szCs w:val="20"/>
              </w:rPr>
            </w:pPr>
          </w:p>
          <w:p w:rsidR="003C467D" w:rsidRPr="00B25B48" w:rsidRDefault="003C467D" w:rsidP="005835E6">
            <w:pPr>
              <w:jc w:val="center"/>
              <w:rPr>
                <w:rFonts w:ascii="Arial" w:hAnsi="Arial" w:cs="Arial"/>
                <w:b/>
                <w:sz w:val="20"/>
                <w:szCs w:val="20"/>
              </w:rPr>
            </w:pPr>
          </w:p>
          <w:p w:rsidR="003C467D" w:rsidRPr="00B25B48" w:rsidRDefault="003C467D" w:rsidP="005835E6">
            <w:pPr>
              <w:jc w:val="center"/>
              <w:rPr>
                <w:rFonts w:ascii="Arial" w:hAnsi="Arial" w:cs="Arial"/>
                <w:b/>
                <w:sz w:val="20"/>
                <w:szCs w:val="20"/>
              </w:rPr>
            </w:pPr>
          </w:p>
          <w:p w:rsidR="003C467D" w:rsidRPr="00B25B48" w:rsidRDefault="003C467D" w:rsidP="005835E6">
            <w:pPr>
              <w:jc w:val="center"/>
              <w:rPr>
                <w:rFonts w:ascii="Arial" w:hAnsi="Arial" w:cs="Arial"/>
                <w:b/>
                <w:sz w:val="20"/>
                <w:szCs w:val="20"/>
              </w:rPr>
            </w:pPr>
          </w:p>
          <w:p w:rsidR="003C467D" w:rsidRPr="00B25B48" w:rsidRDefault="003C467D" w:rsidP="005835E6">
            <w:pPr>
              <w:jc w:val="center"/>
              <w:rPr>
                <w:rFonts w:ascii="Arial" w:hAnsi="Arial" w:cs="Arial"/>
                <w:b/>
                <w:sz w:val="20"/>
                <w:szCs w:val="20"/>
              </w:rPr>
            </w:pPr>
            <w:r w:rsidRPr="00B25B48">
              <w:rPr>
                <w:rFonts w:ascii="Arial" w:hAnsi="Arial" w:cs="Arial"/>
                <w:b/>
                <w:sz w:val="20"/>
                <w:szCs w:val="20"/>
              </w:rPr>
              <w:t>3</w:t>
            </w:r>
          </w:p>
        </w:tc>
        <w:tc>
          <w:tcPr>
            <w:tcW w:w="3208" w:type="dxa"/>
          </w:tcPr>
          <w:p w:rsidR="003C467D" w:rsidRPr="00244714" w:rsidRDefault="003C467D" w:rsidP="005835E6">
            <w:pPr>
              <w:pStyle w:val="ListParagraph"/>
              <w:numPr>
                <w:ilvl w:val="0"/>
                <w:numId w:val="11"/>
              </w:numPr>
              <w:ind w:left="331" w:hanging="331"/>
              <w:rPr>
                <w:rFonts w:ascii="Arial" w:hAnsi="Arial" w:cs="Arial"/>
                <w:sz w:val="18"/>
                <w:szCs w:val="18"/>
              </w:rPr>
            </w:pPr>
            <w:r w:rsidRPr="00244714">
              <w:rPr>
                <w:rFonts w:ascii="Arial" w:hAnsi="Arial" w:cs="Arial"/>
                <w:sz w:val="18"/>
                <w:szCs w:val="18"/>
              </w:rPr>
              <w:t>Friendly relationships at HQ offices</w:t>
            </w:r>
          </w:p>
          <w:p w:rsidR="003C467D" w:rsidRPr="00244714" w:rsidRDefault="003C467D" w:rsidP="005835E6">
            <w:pPr>
              <w:pStyle w:val="ListParagraph"/>
              <w:numPr>
                <w:ilvl w:val="0"/>
                <w:numId w:val="11"/>
              </w:numPr>
              <w:ind w:left="331" w:hanging="331"/>
              <w:rPr>
                <w:rFonts w:ascii="Arial" w:hAnsi="Arial" w:cs="Arial"/>
                <w:sz w:val="18"/>
                <w:szCs w:val="18"/>
              </w:rPr>
            </w:pPr>
            <w:r w:rsidRPr="00244714">
              <w:rPr>
                <w:rFonts w:ascii="Arial" w:hAnsi="Arial" w:cs="Arial"/>
                <w:sz w:val="18"/>
                <w:szCs w:val="18"/>
              </w:rPr>
              <w:t>Engineers love the demands of inventing new designs (often very long hours) – closely identify with the job, as instrumental to being happy in the company</w:t>
            </w:r>
          </w:p>
          <w:p w:rsidR="003C467D" w:rsidRPr="00244714" w:rsidRDefault="003C467D" w:rsidP="005835E6">
            <w:pPr>
              <w:pStyle w:val="ListParagraph"/>
              <w:numPr>
                <w:ilvl w:val="0"/>
                <w:numId w:val="11"/>
              </w:numPr>
              <w:ind w:left="331" w:hanging="331"/>
              <w:rPr>
                <w:rFonts w:ascii="Arial" w:hAnsi="Arial" w:cs="Arial"/>
                <w:sz w:val="18"/>
                <w:szCs w:val="18"/>
              </w:rPr>
            </w:pPr>
            <w:r w:rsidRPr="00244714">
              <w:rPr>
                <w:rFonts w:ascii="Arial" w:hAnsi="Arial" w:cs="Arial"/>
                <w:sz w:val="18"/>
                <w:szCs w:val="18"/>
              </w:rPr>
              <w:t>The few sustainability advocates sense many kindred spirits</w:t>
            </w:r>
            <w:r w:rsidR="00152A77">
              <w:rPr>
                <w:rFonts w:ascii="Arial" w:hAnsi="Arial" w:cs="Arial"/>
                <w:sz w:val="18"/>
                <w:szCs w:val="18"/>
              </w:rPr>
              <w:t xml:space="preserve"> exist</w:t>
            </w:r>
            <w:r w:rsidRPr="00244714">
              <w:rPr>
                <w:rFonts w:ascii="Arial" w:hAnsi="Arial" w:cs="Arial"/>
                <w:sz w:val="18"/>
                <w:szCs w:val="18"/>
              </w:rPr>
              <w:t xml:space="preserve"> if company did more</w:t>
            </w:r>
          </w:p>
        </w:tc>
        <w:tc>
          <w:tcPr>
            <w:tcW w:w="3385" w:type="dxa"/>
          </w:tcPr>
          <w:p w:rsidR="003C467D" w:rsidRPr="00244714" w:rsidRDefault="003C467D" w:rsidP="005835E6">
            <w:pPr>
              <w:pStyle w:val="ListParagraph"/>
              <w:numPr>
                <w:ilvl w:val="0"/>
                <w:numId w:val="11"/>
              </w:numPr>
              <w:ind w:left="342"/>
              <w:rPr>
                <w:rFonts w:ascii="Arial" w:hAnsi="Arial" w:cs="Arial"/>
                <w:sz w:val="18"/>
                <w:szCs w:val="18"/>
              </w:rPr>
            </w:pPr>
            <w:r w:rsidRPr="00244714">
              <w:rPr>
                <w:rFonts w:ascii="Arial" w:hAnsi="Arial" w:cs="Arial"/>
                <w:sz w:val="18"/>
                <w:szCs w:val="18"/>
              </w:rPr>
              <w:t>New CEO two months ago, suspending promising initiatives, cutting back jobs</w:t>
            </w:r>
          </w:p>
          <w:p w:rsidR="003C467D" w:rsidRPr="00244714" w:rsidRDefault="003C467D" w:rsidP="005835E6">
            <w:pPr>
              <w:pStyle w:val="ListParagraph"/>
              <w:numPr>
                <w:ilvl w:val="0"/>
                <w:numId w:val="11"/>
              </w:numPr>
              <w:ind w:left="342"/>
              <w:rPr>
                <w:rFonts w:ascii="Arial" w:hAnsi="Arial" w:cs="Arial"/>
                <w:sz w:val="18"/>
                <w:szCs w:val="18"/>
              </w:rPr>
            </w:pPr>
            <w:r w:rsidRPr="00244714">
              <w:rPr>
                <w:rFonts w:ascii="Arial" w:hAnsi="Arial" w:cs="Arial"/>
                <w:sz w:val="18"/>
                <w:szCs w:val="18"/>
              </w:rPr>
              <w:t>Less sense of openness to new ideas, more conservative operations</w:t>
            </w:r>
          </w:p>
          <w:p w:rsidR="003C467D" w:rsidRPr="00244714" w:rsidRDefault="003C467D" w:rsidP="005835E6">
            <w:pPr>
              <w:pStyle w:val="ListParagraph"/>
              <w:numPr>
                <w:ilvl w:val="0"/>
                <w:numId w:val="11"/>
              </w:numPr>
              <w:ind w:left="342"/>
              <w:rPr>
                <w:rFonts w:ascii="Arial" w:hAnsi="Arial" w:cs="Arial"/>
                <w:sz w:val="18"/>
                <w:szCs w:val="18"/>
              </w:rPr>
            </w:pPr>
            <w:r w:rsidRPr="00244714">
              <w:rPr>
                <w:rFonts w:ascii="Arial" w:hAnsi="Arial" w:cs="Arial"/>
                <w:sz w:val="18"/>
                <w:szCs w:val="18"/>
              </w:rPr>
              <w:t>Uncertain future with owners concerned with earnings</w:t>
            </w:r>
          </w:p>
          <w:p w:rsidR="003C467D" w:rsidRPr="00244714" w:rsidRDefault="003C467D" w:rsidP="005835E6">
            <w:pPr>
              <w:pStyle w:val="ListParagraph"/>
              <w:ind w:left="342"/>
              <w:rPr>
                <w:rFonts w:ascii="Arial" w:hAnsi="Arial" w:cs="Arial"/>
                <w:sz w:val="18"/>
                <w:szCs w:val="18"/>
              </w:rPr>
            </w:pPr>
          </w:p>
        </w:tc>
        <w:tc>
          <w:tcPr>
            <w:tcW w:w="5620" w:type="dxa"/>
          </w:tcPr>
          <w:p w:rsidR="003C467D" w:rsidRDefault="00152A77" w:rsidP="00152A77">
            <w:pPr>
              <w:pStyle w:val="ListParagraph"/>
              <w:numPr>
                <w:ilvl w:val="0"/>
                <w:numId w:val="11"/>
              </w:numPr>
              <w:ind w:left="292" w:hanging="292"/>
              <w:rPr>
                <w:rFonts w:ascii="Arial" w:hAnsi="Arial" w:cs="Arial"/>
                <w:sz w:val="18"/>
                <w:szCs w:val="18"/>
              </w:rPr>
            </w:pPr>
            <w:r>
              <w:rPr>
                <w:rFonts w:ascii="Arial" w:hAnsi="Arial" w:cs="Arial"/>
                <w:sz w:val="18"/>
                <w:szCs w:val="18"/>
              </w:rPr>
              <w:t>“It’s discouraging that the CEO left just as we were about to get some traction on basic environmental initiatives, which actually would have saved money.”</w:t>
            </w:r>
          </w:p>
          <w:p w:rsidR="00152A77" w:rsidRDefault="00152A77" w:rsidP="00152A77">
            <w:pPr>
              <w:pStyle w:val="ListParagraph"/>
              <w:numPr>
                <w:ilvl w:val="0"/>
                <w:numId w:val="11"/>
              </w:numPr>
              <w:ind w:left="292" w:hanging="292"/>
              <w:rPr>
                <w:rFonts w:ascii="Arial" w:hAnsi="Arial" w:cs="Arial"/>
                <w:sz w:val="18"/>
                <w:szCs w:val="18"/>
              </w:rPr>
            </w:pPr>
            <w:r>
              <w:rPr>
                <w:rFonts w:ascii="Arial" w:hAnsi="Arial" w:cs="Arial"/>
                <w:sz w:val="18"/>
                <w:szCs w:val="18"/>
              </w:rPr>
              <w:t>“The major manufacturing site [in a distant state] really run themselves like a separate organization.  They are so suspicious of headquarters that it’s tough to have a good dialogue over possible changes.”</w:t>
            </w:r>
          </w:p>
          <w:p w:rsidR="00152A77" w:rsidRPr="00152A77" w:rsidRDefault="00152A77" w:rsidP="00152A77">
            <w:pPr>
              <w:pStyle w:val="ListParagraph"/>
              <w:ind w:left="1051"/>
              <w:rPr>
                <w:rFonts w:ascii="Arial" w:hAnsi="Arial" w:cs="Arial"/>
                <w:sz w:val="18"/>
                <w:szCs w:val="18"/>
              </w:rPr>
            </w:pPr>
          </w:p>
        </w:tc>
      </w:tr>
    </w:tbl>
    <w:p w:rsidR="00244714" w:rsidRDefault="00244714"/>
    <w:tbl>
      <w:tblPr>
        <w:tblStyle w:val="TableGrid"/>
        <w:tblW w:w="0" w:type="auto"/>
        <w:tblLook w:val="04A0" w:firstRow="1" w:lastRow="0" w:firstColumn="1" w:lastColumn="0" w:noHBand="0" w:noVBand="1"/>
      </w:tblPr>
      <w:tblGrid>
        <w:gridCol w:w="1218"/>
        <w:gridCol w:w="1077"/>
        <w:gridCol w:w="3208"/>
        <w:gridCol w:w="3385"/>
        <w:gridCol w:w="5620"/>
      </w:tblGrid>
      <w:tr w:rsidR="00244714" w:rsidTr="00244714">
        <w:tc>
          <w:tcPr>
            <w:tcW w:w="1218" w:type="dxa"/>
          </w:tcPr>
          <w:p w:rsidR="00244714" w:rsidRDefault="00244714" w:rsidP="00C76300">
            <w:pPr>
              <w:jc w:val="center"/>
              <w:rPr>
                <w:rFonts w:ascii="Times New Roman" w:hAnsi="Times New Roman" w:cs="Times New Roman"/>
                <w:b/>
              </w:rPr>
            </w:pPr>
          </w:p>
          <w:p w:rsidR="00244714" w:rsidRPr="003C467D" w:rsidRDefault="00244714" w:rsidP="00C76300">
            <w:pPr>
              <w:jc w:val="center"/>
              <w:rPr>
                <w:rFonts w:ascii="Times New Roman" w:hAnsi="Times New Roman" w:cs="Times New Roman"/>
                <w:b/>
              </w:rPr>
            </w:pPr>
            <w:r>
              <w:rPr>
                <w:rFonts w:ascii="Times New Roman" w:hAnsi="Times New Roman" w:cs="Times New Roman"/>
                <w:b/>
              </w:rPr>
              <w:t>Company</w:t>
            </w:r>
          </w:p>
        </w:tc>
        <w:tc>
          <w:tcPr>
            <w:tcW w:w="1077" w:type="dxa"/>
          </w:tcPr>
          <w:p w:rsidR="00244714" w:rsidRDefault="00244714" w:rsidP="00C76300">
            <w:pPr>
              <w:jc w:val="center"/>
              <w:rPr>
                <w:rFonts w:ascii="Times New Roman" w:hAnsi="Times New Roman" w:cs="Times New Roman"/>
                <w:b/>
              </w:rPr>
            </w:pPr>
          </w:p>
          <w:p w:rsidR="00244714" w:rsidRPr="003C467D" w:rsidRDefault="00244714" w:rsidP="00C76300">
            <w:pPr>
              <w:jc w:val="center"/>
              <w:rPr>
                <w:rFonts w:ascii="Times New Roman" w:hAnsi="Times New Roman" w:cs="Times New Roman"/>
                <w:b/>
              </w:rPr>
            </w:pPr>
            <w:r>
              <w:rPr>
                <w:rFonts w:ascii="Times New Roman" w:hAnsi="Times New Roman" w:cs="Times New Roman"/>
                <w:b/>
              </w:rPr>
              <w:t>Rating (1-5)</w:t>
            </w:r>
          </w:p>
        </w:tc>
        <w:tc>
          <w:tcPr>
            <w:tcW w:w="3208" w:type="dxa"/>
          </w:tcPr>
          <w:p w:rsidR="00244714" w:rsidRDefault="00244714" w:rsidP="00C76300">
            <w:pPr>
              <w:jc w:val="center"/>
              <w:rPr>
                <w:rFonts w:ascii="Times New Roman" w:hAnsi="Times New Roman" w:cs="Times New Roman"/>
                <w:b/>
              </w:rPr>
            </w:pPr>
          </w:p>
          <w:p w:rsidR="00244714" w:rsidRPr="003C467D" w:rsidRDefault="00244714" w:rsidP="00C76300">
            <w:pPr>
              <w:jc w:val="center"/>
              <w:rPr>
                <w:rFonts w:ascii="Times New Roman" w:hAnsi="Times New Roman" w:cs="Times New Roman"/>
                <w:b/>
              </w:rPr>
            </w:pPr>
            <w:r>
              <w:rPr>
                <w:rFonts w:ascii="Times New Roman" w:hAnsi="Times New Roman" w:cs="Times New Roman"/>
                <w:b/>
              </w:rPr>
              <w:t>Enhancing Factors</w:t>
            </w:r>
          </w:p>
        </w:tc>
        <w:tc>
          <w:tcPr>
            <w:tcW w:w="3385" w:type="dxa"/>
          </w:tcPr>
          <w:p w:rsidR="00244714" w:rsidRDefault="00244714" w:rsidP="00C76300">
            <w:pPr>
              <w:jc w:val="center"/>
              <w:rPr>
                <w:rFonts w:ascii="Times New Roman" w:hAnsi="Times New Roman" w:cs="Times New Roman"/>
                <w:b/>
              </w:rPr>
            </w:pPr>
          </w:p>
          <w:p w:rsidR="00244714" w:rsidRPr="003C467D" w:rsidRDefault="00244714" w:rsidP="00C76300">
            <w:pPr>
              <w:jc w:val="center"/>
              <w:rPr>
                <w:rFonts w:ascii="Times New Roman" w:hAnsi="Times New Roman" w:cs="Times New Roman"/>
                <w:b/>
              </w:rPr>
            </w:pPr>
            <w:r>
              <w:rPr>
                <w:rFonts w:ascii="Times New Roman" w:hAnsi="Times New Roman" w:cs="Times New Roman"/>
                <w:b/>
              </w:rPr>
              <w:t>Detracting Factors</w:t>
            </w:r>
          </w:p>
        </w:tc>
        <w:tc>
          <w:tcPr>
            <w:tcW w:w="5620" w:type="dxa"/>
          </w:tcPr>
          <w:p w:rsidR="00244714" w:rsidRDefault="00244714" w:rsidP="00C76300">
            <w:pPr>
              <w:jc w:val="center"/>
              <w:rPr>
                <w:rFonts w:ascii="Times New Roman" w:hAnsi="Times New Roman" w:cs="Times New Roman"/>
                <w:b/>
              </w:rPr>
            </w:pPr>
          </w:p>
          <w:p w:rsidR="00244714" w:rsidRPr="003C467D" w:rsidRDefault="00244714" w:rsidP="00C76300">
            <w:pPr>
              <w:jc w:val="center"/>
              <w:rPr>
                <w:rFonts w:ascii="Times New Roman" w:hAnsi="Times New Roman" w:cs="Times New Roman"/>
                <w:b/>
              </w:rPr>
            </w:pPr>
            <w:r>
              <w:rPr>
                <w:rFonts w:ascii="Times New Roman" w:hAnsi="Times New Roman" w:cs="Times New Roman"/>
                <w:b/>
              </w:rPr>
              <w:t>Sample Comments</w:t>
            </w:r>
          </w:p>
        </w:tc>
      </w:tr>
      <w:tr w:rsidR="00244714" w:rsidTr="00244714">
        <w:tc>
          <w:tcPr>
            <w:tcW w:w="1218" w:type="dxa"/>
          </w:tcPr>
          <w:p w:rsidR="00244714" w:rsidRPr="00244714" w:rsidRDefault="00244714" w:rsidP="005835E6">
            <w:pPr>
              <w:rPr>
                <w:rFonts w:ascii="Arial" w:hAnsi="Arial" w:cs="Arial"/>
                <w:b/>
                <w:sz w:val="22"/>
              </w:rPr>
            </w:pPr>
          </w:p>
          <w:p w:rsidR="00244714" w:rsidRPr="00244714" w:rsidRDefault="00244714" w:rsidP="005835E6">
            <w:pPr>
              <w:rPr>
                <w:rFonts w:ascii="Arial" w:hAnsi="Arial" w:cs="Arial"/>
                <w:b/>
                <w:sz w:val="22"/>
              </w:rPr>
            </w:pPr>
          </w:p>
          <w:p w:rsidR="00244714" w:rsidRPr="00244714" w:rsidRDefault="00244714" w:rsidP="005835E6">
            <w:pPr>
              <w:rPr>
                <w:rFonts w:ascii="Arial" w:hAnsi="Arial" w:cs="Arial"/>
                <w:b/>
                <w:sz w:val="22"/>
              </w:rPr>
            </w:pPr>
            <w:r w:rsidRPr="00244714">
              <w:rPr>
                <w:rFonts w:ascii="Arial" w:hAnsi="Arial" w:cs="Arial"/>
                <w:b/>
                <w:sz w:val="22"/>
              </w:rPr>
              <w:t>Infotech-co</w:t>
            </w:r>
          </w:p>
        </w:tc>
        <w:tc>
          <w:tcPr>
            <w:tcW w:w="1077" w:type="dxa"/>
          </w:tcPr>
          <w:p w:rsidR="00244714" w:rsidRDefault="00244714" w:rsidP="005835E6">
            <w:pPr>
              <w:jc w:val="center"/>
              <w:rPr>
                <w:rFonts w:ascii="Arial" w:hAnsi="Arial" w:cs="Arial"/>
                <w:b/>
                <w:sz w:val="20"/>
                <w:szCs w:val="20"/>
              </w:rPr>
            </w:pPr>
          </w:p>
          <w:p w:rsidR="00244714" w:rsidRDefault="00244714" w:rsidP="005835E6">
            <w:pPr>
              <w:jc w:val="center"/>
              <w:rPr>
                <w:rFonts w:ascii="Arial" w:hAnsi="Arial" w:cs="Arial"/>
                <w:b/>
                <w:sz w:val="20"/>
                <w:szCs w:val="20"/>
              </w:rPr>
            </w:pPr>
          </w:p>
          <w:p w:rsidR="00244714" w:rsidRDefault="00244714" w:rsidP="005835E6">
            <w:pPr>
              <w:jc w:val="center"/>
              <w:rPr>
                <w:rFonts w:ascii="Arial" w:hAnsi="Arial" w:cs="Arial"/>
                <w:b/>
                <w:sz w:val="20"/>
                <w:szCs w:val="20"/>
              </w:rPr>
            </w:pPr>
          </w:p>
          <w:p w:rsidR="00244714" w:rsidRDefault="00244714" w:rsidP="005835E6">
            <w:pPr>
              <w:jc w:val="center"/>
              <w:rPr>
                <w:rFonts w:ascii="Arial" w:hAnsi="Arial" w:cs="Arial"/>
                <w:b/>
                <w:sz w:val="20"/>
                <w:szCs w:val="20"/>
              </w:rPr>
            </w:pPr>
          </w:p>
          <w:p w:rsidR="00244714" w:rsidRDefault="00244714" w:rsidP="005835E6">
            <w:pPr>
              <w:jc w:val="center"/>
              <w:rPr>
                <w:rFonts w:ascii="Arial" w:hAnsi="Arial" w:cs="Arial"/>
                <w:b/>
                <w:sz w:val="20"/>
                <w:szCs w:val="20"/>
              </w:rPr>
            </w:pPr>
          </w:p>
          <w:p w:rsidR="00244714" w:rsidRDefault="00244714" w:rsidP="005835E6">
            <w:pPr>
              <w:jc w:val="center"/>
              <w:rPr>
                <w:rFonts w:ascii="Arial" w:hAnsi="Arial" w:cs="Arial"/>
                <w:b/>
                <w:sz w:val="20"/>
                <w:szCs w:val="20"/>
              </w:rPr>
            </w:pPr>
            <w:r>
              <w:rPr>
                <w:rFonts w:ascii="Arial" w:hAnsi="Arial" w:cs="Arial"/>
                <w:b/>
                <w:sz w:val="20"/>
                <w:szCs w:val="20"/>
              </w:rPr>
              <w:t>4</w:t>
            </w:r>
          </w:p>
        </w:tc>
        <w:tc>
          <w:tcPr>
            <w:tcW w:w="3208" w:type="dxa"/>
          </w:tcPr>
          <w:p w:rsidR="00244714" w:rsidRPr="00244714" w:rsidRDefault="00244714" w:rsidP="005835E6">
            <w:pPr>
              <w:pStyle w:val="ListParagraph"/>
              <w:numPr>
                <w:ilvl w:val="0"/>
                <w:numId w:val="9"/>
              </w:numPr>
              <w:ind w:left="331"/>
              <w:rPr>
                <w:rFonts w:ascii="Arial" w:hAnsi="Arial" w:cs="Arial"/>
                <w:sz w:val="18"/>
                <w:szCs w:val="18"/>
              </w:rPr>
            </w:pPr>
            <w:r w:rsidRPr="00244714">
              <w:rPr>
                <w:rFonts w:ascii="Arial" w:hAnsi="Arial" w:cs="Arial"/>
                <w:sz w:val="18"/>
                <w:szCs w:val="18"/>
              </w:rPr>
              <w:t>Long-respected brand and company history</w:t>
            </w:r>
          </w:p>
          <w:p w:rsidR="00244714" w:rsidRPr="00244714" w:rsidRDefault="00244714" w:rsidP="005835E6">
            <w:pPr>
              <w:pStyle w:val="ListParagraph"/>
              <w:numPr>
                <w:ilvl w:val="0"/>
                <w:numId w:val="9"/>
              </w:numPr>
              <w:ind w:left="331"/>
              <w:rPr>
                <w:rFonts w:ascii="Arial" w:hAnsi="Arial" w:cs="Arial"/>
                <w:sz w:val="18"/>
                <w:szCs w:val="18"/>
              </w:rPr>
            </w:pPr>
            <w:r w:rsidRPr="00244714">
              <w:rPr>
                <w:rFonts w:ascii="Arial" w:hAnsi="Arial" w:cs="Arial"/>
                <w:sz w:val="18"/>
                <w:szCs w:val="18"/>
              </w:rPr>
              <w:t>Long tradition of technological excellence’</w:t>
            </w:r>
          </w:p>
          <w:p w:rsidR="00244714" w:rsidRPr="00244714" w:rsidRDefault="00244714" w:rsidP="005835E6">
            <w:pPr>
              <w:pStyle w:val="ListParagraph"/>
              <w:numPr>
                <w:ilvl w:val="0"/>
                <w:numId w:val="9"/>
              </w:numPr>
              <w:ind w:left="331"/>
              <w:rPr>
                <w:rFonts w:ascii="Arial" w:hAnsi="Arial" w:cs="Arial"/>
                <w:sz w:val="18"/>
                <w:szCs w:val="18"/>
              </w:rPr>
            </w:pPr>
            <w:r w:rsidRPr="00244714">
              <w:rPr>
                <w:rFonts w:ascii="Arial" w:hAnsi="Arial" w:cs="Arial"/>
                <w:sz w:val="18"/>
                <w:szCs w:val="18"/>
              </w:rPr>
              <w:t>Some proud of sustainability actions, including ambitious product design for energy savings</w:t>
            </w:r>
          </w:p>
          <w:p w:rsidR="00244714" w:rsidRPr="00244714" w:rsidRDefault="00244714" w:rsidP="005835E6">
            <w:pPr>
              <w:pStyle w:val="ListParagraph"/>
              <w:numPr>
                <w:ilvl w:val="0"/>
                <w:numId w:val="9"/>
              </w:numPr>
              <w:ind w:left="331"/>
              <w:rPr>
                <w:rFonts w:ascii="Arial" w:hAnsi="Arial" w:cs="Arial"/>
                <w:sz w:val="18"/>
                <w:szCs w:val="18"/>
              </w:rPr>
            </w:pPr>
            <w:r w:rsidRPr="00244714">
              <w:rPr>
                <w:rFonts w:ascii="Arial" w:hAnsi="Arial" w:cs="Arial"/>
                <w:sz w:val="18"/>
                <w:szCs w:val="18"/>
              </w:rPr>
              <w:t>Retrofitting headquarters campus, including converting part of greensward to natural meadow, natural, low intensity grounds maintenance</w:t>
            </w:r>
          </w:p>
          <w:p w:rsidR="00244714" w:rsidRPr="00244714" w:rsidRDefault="00244714" w:rsidP="00181E78">
            <w:pPr>
              <w:pStyle w:val="ListParagraph"/>
              <w:numPr>
                <w:ilvl w:val="0"/>
                <w:numId w:val="9"/>
              </w:numPr>
              <w:ind w:left="331"/>
              <w:rPr>
                <w:rFonts w:ascii="Arial" w:hAnsi="Arial" w:cs="Arial"/>
                <w:sz w:val="18"/>
                <w:szCs w:val="18"/>
              </w:rPr>
            </w:pPr>
            <w:r w:rsidRPr="00244714">
              <w:rPr>
                <w:rFonts w:ascii="Arial" w:hAnsi="Arial" w:cs="Arial"/>
                <w:sz w:val="18"/>
                <w:szCs w:val="18"/>
              </w:rPr>
              <w:t>Procurement staff are urged to arrange consulting to suppliers on improving carbon footprint, health &amp; safety.  This helps their reporting to our customers.</w:t>
            </w:r>
          </w:p>
        </w:tc>
        <w:tc>
          <w:tcPr>
            <w:tcW w:w="3385" w:type="dxa"/>
          </w:tcPr>
          <w:p w:rsidR="00244714" w:rsidRPr="00244714" w:rsidRDefault="00244714" w:rsidP="005835E6">
            <w:pPr>
              <w:pStyle w:val="ListParagraph"/>
              <w:numPr>
                <w:ilvl w:val="0"/>
                <w:numId w:val="9"/>
              </w:numPr>
              <w:ind w:left="342"/>
              <w:rPr>
                <w:rFonts w:ascii="Arial" w:hAnsi="Arial" w:cs="Arial"/>
                <w:sz w:val="18"/>
                <w:szCs w:val="18"/>
              </w:rPr>
            </w:pPr>
            <w:r w:rsidRPr="00244714">
              <w:rPr>
                <w:rFonts w:ascii="Arial" w:hAnsi="Arial" w:cs="Arial"/>
                <w:sz w:val="18"/>
                <w:szCs w:val="18"/>
              </w:rPr>
              <w:t>Prolonged financial setbacks, including job reductions</w:t>
            </w:r>
          </w:p>
          <w:p w:rsidR="00244714" w:rsidRPr="00244714" w:rsidRDefault="00244714" w:rsidP="005835E6">
            <w:pPr>
              <w:pStyle w:val="ListParagraph"/>
              <w:numPr>
                <w:ilvl w:val="0"/>
                <w:numId w:val="9"/>
              </w:numPr>
              <w:ind w:left="342"/>
              <w:rPr>
                <w:rFonts w:ascii="Arial" w:hAnsi="Arial" w:cs="Arial"/>
                <w:sz w:val="18"/>
                <w:szCs w:val="18"/>
              </w:rPr>
            </w:pPr>
            <w:r w:rsidRPr="00244714">
              <w:rPr>
                <w:rFonts w:ascii="Arial" w:hAnsi="Arial" w:cs="Arial"/>
                <w:sz w:val="18"/>
                <w:szCs w:val="18"/>
              </w:rPr>
              <w:t>Little flexibility for compensation increases</w:t>
            </w:r>
          </w:p>
        </w:tc>
        <w:tc>
          <w:tcPr>
            <w:tcW w:w="5620" w:type="dxa"/>
          </w:tcPr>
          <w:p w:rsidR="00244714" w:rsidRPr="00244714" w:rsidRDefault="00244714" w:rsidP="007B22FE">
            <w:pPr>
              <w:pStyle w:val="ListParagraph"/>
              <w:numPr>
                <w:ilvl w:val="0"/>
                <w:numId w:val="9"/>
              </w:numPr>
              <w:ind w:left="292" w:hanging="270"/>
              <w:rPr>
                <w:rFonts w:ascii="Arial" w:hAnsi="Arial" w:cs="Arial"/>
                <w:sz w:val="18"/>
                <w:szCs w:val="18"/>
              </w:rPr>
            </w:pPr>
            <w:r w:rsidRPr="00244714">
              <w:rPr>
                <w:rFonts w:ascii="Arial" w:hAnsi="Arial" w:cs="Arial"/>
                <w:sz w:val="18"/>
                <w:szCs w:val="18"/>
              </w:rPr>
              <w:t>“People appreciate the company’s concern for energy conservation, recycling, &amp; healthy snacks.”</w:t>
            </w:r>
          </w:p>
          <w:p w:rsidR="00244714" w:rsidRPr="00244714" w:rsidRDefault="00244714" w:rsidP="007B22FE">
            <w:pPr>
              <w:pStyle w:val="ListParagraph"/>
              <w:numPr>
                <w:ilvl w:val="0"/>
                <w:numId w:val="9"/>
              </w:numPr>
              <w:ind w:left="292" w:hanging="270"/>
              <w:rPr>
                <w:rFonts w:ascii="Arial" w:hAnsi="Arial" w:cs="Arial"/>
                <w:sz w:val="18"/>
                <w:szCs w:val="18"/>
              </w:rPr>
            </w:pPr>
            <w:r w:rsidRPr="00244714">
              <w:rPr>
                <w:rFonts w:ascii="Arial" w:hAnsi="Arial" w:cs="Arial"/>
                <w:sz w:val="18"/>
                <w:szCs w:val="18"/>
              </w:rPr>
              <w:t>“The co. supported the conversion of the woods on the campus to a natural meadow, maintained by all on-site natural materials (wood chips, compost).  That’s why I regularly work weekends to keep it sharp.”</w:t>
            </w:r>
          </w:p>
          <w:p w:rsidR="00244714" w:rsidRPr="00244714" w:rsidRDefault="00244714" w:rsidP="007B22FE">
            <w:pPr>
              <w:pStyle w:val="ListParagraph"/>
              <w:numPr>
                <w:ilvl w:val="0"/>
                <w:numId w:val="9"/>
              </w:numPr>
              <w:ind w:left="292" w:hanging="270"/>
              <w:rPr>
                <w:rFonts w:ascii="Arial" w:hAnsi="Arial" w:cs="Arial"/>
                <w:sz w:val="18"/>
                <w:szCs w:val="18"/>
              </w:rPr>
            </w:pPr>
            <w:r w:rsidRPr="00244714">
              <w:rPr>
                <w:rFonts w:ascii="Arial" w:hAnsi="Arial" w:cs="Arial"/>
                <w:sz w:val="18"/>
                <w:szCs w:val="18"/>
              </w:rPr>
              <w:t>“We have led the industry in aggressive targets to reduce energy consumption in our products by enormous amounts over time and cut our carbon footprint 50% by 2020.”</w:t>
            </w:r>
          </w:p>
          <w:p w:rsidR="00244714" w:rsidRPr="00244714" w:rsidRDefault="00244714" w:rsidP="007B22FE">
            <w:pPr>
              <w:pStyle w:val="ListParagraph"/>
              <w:numPr>
                <w:ilvl w:val="0"/>
                <w:numId w:val="9"/>
              </w:numPr>
              <w:ind w:left="292" w:hanging="270"/>
              <w:rPr>
                <w:rFonts w:ascii="Arial" w:hAnsi="Arial" w:cs="Arial"/>
                <w:sz w:val="18"/>
                <w:szCs w:val="18"/>
              </w:rPr>
            </w:pPr>
            <w:r w:rsidRPr="00244714">
              <w:rPr>
                <w:rFonts w:ascii="Arial" w:hAnsi="Arial" w:cs="Arial"/>
                <w:sz w:val="18"/>
                <w:szCs w:val="18"/>
              </w:rPr>
              <w:t>“Some employees are keen on stainability and proud of what we’ve done, others are cynical, especially since job cutbacks.”</w:t>
            </w:r>
          </w:p>
          <w:p w:rsidR="00244714" w:rsidRPr="00244714" w:rsidRDefault="00244714" w:rsidP="007B22FE">
            <w:pPr>
              <w:pStyle w:val="ListParagraph"/>
              <w:numPr>
                <w:ilvl w:val="0"/>
                <w:numId w:val="9"/>
              </w:numPr>
              <w:ind w:left="292" w:hanging="270"/>
              <w:rPr>
                <w:rFonts w:ascii="Arial" w:hAnsi="Arial" w:cs="Arial"/>
                <w:sz w:val="18"/>
                <w:szCs w:val="18"/>
              </w:rPr>
            </w:pPr>
            <w:r w:rsidRPr="00244714">
              <w:rPr>
                <w:rFonts w:ascii="Arial" w:hAnsi="Arial" w:cs="Arial"/>
                <w:sz w:val="18"/>
                <w:szCs w:val="18"/>
              </w:rPr>
              <w:t>“Employee engagement is not an end in itself, only a means to getting better sustainability numbers.”</w:t>
            </w:r>
          </w:p>
        </w:tc>
      </w:tr>
      <w:tr w:rsidR="00244714" w:rsidTr="00244714">
        <w:tc>
          <w:tcPr>
            <w:tcW w:w="1218" w:type="dxa"/>
          </w:tcPr>
          <w:p w:rsidR="00244714" w:rsidRPr="00244714" w:rsidRDefault="00244714" w:rsidP="005835E6">
            <w:pPr>
              <w:rPr>
                <w:rFonts w:ascii="Arial" w:hAnsi="Arial" w:cs="Arial"/>
                <w:b/>
                <w:sz w:val="22"/>
              </w:rPr>
            </w:pPr>
          </w:p>
          <w:p w:rsidR="00244714" w:rsidRPr="00244714" w:rsidRDefault="00244714" w:rsidP="005835E6">
            <w:pPr>
              <w:rPr>
                <w:rFonts w:ascii="Arial" w:hAnsi="Arial" w:cs="Arial"/>
                <w:b/>
                <w:sz w:val="22"/>
              </w:rPr>
            </w:pPr>
          </w:p>
          <w:p w:rsidR="00244714" w:rsidRPr="00244714" w:rsidRDefault="00244714" w:rsidP="005835E6">
            <w:pPr>
              <w:rPr>
                <w:rFonts w:ascii="Arial" w:hAnsi="Arial" w:cs="Arial"/>
                <w:b/>
                <w:sz w:val="22"/>
              </w:rPr>
            </w:pPr>
            <w:r w:rsidRPr="00244714">
              <w:rPr>
                <w:rFonts w:ascii="Arial" w:hAnsi="Arial" w:cs="Arial"/>
                <w:b/>
                <w:sz w:val="22"/>
              </w:rPr>
              <w:t>Oilco</w:t>
            </w:r>
          </w:p>
        </w:tc>
        <w:tc>
          <w:tcPr>
            <w:tcW w:w="1077" w:type="dxa"/>
          </w:tcPr>
          <w:p w:rsidR="00244714" w:rsidRPr="00B25B48" w:rsidRDefault="00244714" w:rsidP="005835E6">
            <w:pPr>
              <w:jc w:val="center"/>
              <w:rPr>
                <w:rFonts w:ascii="Arial" w:hAnsi="Arial" w:cs="Arial"/>
                <w:b/>
                <w:sz w:val="20"/>
                <w:szCs w:val="20"/>
              </w:rPr>
            </w:pPr>
          </w:p>
          <w:p w:rsidR="00244714" w:rsidRPr="00B25B48" w:rsidRDefault="00244714" w:rsidP="005835E6">
            <w:pPr>
              <w:jc w:val="center"/>
              <w:rPr>
                <w:rFonts w:ascii="Arial" w:hAnsi="Arial" w:cs="Arial"/>
                <w:b/>
                <w:sz w:val="20"/>
                <w:szCs w:val="20"/>
              </w:rPr>
            </w:pPr>
          </w:p>
          <w:p w:rsidR="00244714" w:rsidRPr="00B25B48" w:rsidRDefault="00244714" w:rsidP="005835E6">
            <w:pPr>
              <w:jc w:val="center"/>
              <w:rPr>
                <w:rFonts w:ascii="Arial" w:hAnsi="Arial" w:cs="Arial"/>
                <w:b/>
                <w:sz w:val="20"/>
                <w:szCs w:val="20"/>
              </w:rPr>
            </w:pPr>
          </w:p>
          <w:p w:rsidR="00244714" w:rsidRPr="00B25B48" w:rsidRDefault="00244714" w:rsidP="005835E6">
            <w:pPr>
              <w:jc w:val="center"/>
              <w:rPr>
                <w:rFonts w:ascii="Arial" w:hAnsi="Arial" w:cs="Arial"/>
                <w:b/>
                <w:sz w:val="20"/>
                <w:szCs w:val="20"/>
              </w:rPr>
            </w:pPr>
          </w:p>
          <w:p w:rsidR="00244714" w:rsidRPr="00B25B48" w:rsidRDefault="00244714" w:rsidP="005835E6">
            <w:pPr>
              <w:jc w:val="center"/>
              <w:rPr>
                <w:rFonts w:ascii="Arial" w:hAnsi="Arial" w:cs="Arial"/>
                <w:b/>
                <w:sz w:val="20"/>
                <w:szCs w:val="20"/>
              </w:rPr>
            </w:pPr>
            <w:r w:rsidRPr="00B25B48">
              <w:rPr>
                <w:rFonts w:ascii="Arial" w:hAnsi="Arial" w:cs="Arial"/>
                <w:b/>
                <w:sz w:val="20"/>
                <w:szCs w:val="20"/>
              </w:rPr>
              <w:t>5</w:t>
            </w:r>
          </w:p>
        </w:tc>
        <w:tc>
          <w:tcPr>
            <w:tcW w:w="3208" w:type="dxa"/>
          </w:tcPr>
          <w:p w:rsidR="00244714" w:rsidRPr="00244714" w:rsidRDefault="00244714" w:rsidP="005835E6">
            <w:pPr>
              <w:pStyle w:val="ListParagraph"/>
              <w:numPr>
                <w:ilvl w:val="0"/>
                <w:numId w:val="12"/>
              </w:numPr>
              <w:ind w:left="331" w:hanging="331"/>
              <w:rPr>
                <w:rFonts w:ascii="Arial" w:hAnsi="Arial" w:cs="Arial"/>
                <w:sz w:val="18"/>
                <w:szCs w:val="18"/>
              </w:rPr>
            </w:pPr>
            <w:r w:rsidRPr="00244714">
              <w:rPr>
                <w:rFonts w:ascii="Arial" w:hAnsi="Arial" w:cs="Arial"/>
                <w:sz w:val="18"/>
                <w:szCs w:val="18"/>
              </w:rPr>
              <w:t>Many long-time employees proud of founder and company’s place in community</w:t>
            </w:r>
          </w:p>
          <w:p w:rsidR="00244714" w:rsidRPr="00244714" w:rsidRDefault="00244714" w:rsidP="005835E6">
            <w:pPr>
              <w:pStyle w:val="ListParagraph"/>
              <w:numPr>
                <w:ilvl w:val="0"/>
                <w:numId w:val="12"/>
              </w:numPr>
              <w:ind w:left="331" w:hanging="331"/>
              <w:rPr>
                <w:rFonts w:ascii="Arial" w:hAnsi="Arial" w:cs="Arial"/>
                <w:sz w:val="18"/>
                <w:szCs w:val="18"/>
              </w:rPr>
            </w:pPr>
            <w:r w:rsidRPr="00244714">
              <w:rPr>
                <w:rFonts w:ascii="Arial" w:hAnsi="Arial" w:cs="Arial"/>
                <w:sz w:val="18"/>
                <w:szCs w:val="18"/>
              </w:rPr>
              <w:t>Attractive retail brand</w:t>
            </w:r>
          </w:p>
        </w:tc>
        <w:tc>
          <w:tcPr>
            <w:tcW w:w="3385" w:type="dxa"/>
          </w:tcPr>
          <w:p w:rsidR="00244714" w:rsidRPr="00244714" w:rsidRDefault="00244714" w:rsidP="005835E6">
            <w:pPr>
              <w:pStyle w:val="ListParagraph"/>
              <w:numPr>
                <w:ilvl w:val="0"/>
                <w:numId w:val="12"/>
              </w:numPr>
              <w:ind w:left="252" w:hanging="270"/>
              <w:rPr>
                <w:rFonts w:ascii="Arial" w:hAnsi="Arial" w:cs="Arial"/>
                <w:sz w:val="18"/>
                <w:szCs w:val="18"/>
              </w:rPr>
            </w:pPr>
            <w:r w:rsidRPr="00244714">
              <w:rPr>
                <w:rFonts w:ascii="Arial" w:hAnsi="Arial" w:cs="Arial"/>
                <w:sz w:val="18"/>
                <w:szCs w:val="18"/>
              </w:rPr>
              <w:t>Proxy fight caused many cutbacks, firings</w:t>
            </w:r>
          </w:p>
          <w:p w:rsidR="00244714" w:rsidRPr="00244714" w:rsidRDefault="00244714" w:rsidP="005835E6">
            <w:pPr>
              <w:pStyle w:val="ListParagraph"/>
              <w:numPr>
                <w:ilvl w:val="0"/>
                <w:numId w:val="12"/>
              </w:numPr>
              <w:ind w:left="252" w:hanging="270"/>
              <w:rPr>
                <w:rFonts w:ascii="Arial" w:hAnsi="Arial" w:cs="Arial"/>
                <w:sz w:val="18"/>
                <w:szCs w:val="18"/>
              </w:rPr>
            </w:pPr>
            <w:r w:rsidRPr="00244714">
              <w:rPr>
                <w:rFonts w:ascii="Arial" w:hAnsi="Arial" w:cs="Arial"/>
                <w:sz w:val="18"/>
                <w:szCs w:val="18"/>
              </w:rPr>
              <w:t>Hedge fund replaced CEO, playing bigger role</w:t>
            </w:r>
          </w:p>
          <w:p w:rsidR="00244714" w:rsidRPr="00244714" w:rsidRDefault="00244714" w:rsidP="005835E6">
            <w:pPr>
              <w:pStyle w:val="ListParagraph"/>
              <w:numPr>
                <w:ilvl w:val="0"/>
                <w:numId w:val="12"/>
              </w:numPr>
              <w:ind w:left="252" w:hanging="270"/>
              <w:rPr>
                <w:rFonts w:ascii="Arial" w:hAnsi="Arial" w:cs="Arial"/>
                <w:sz w:val="18"/>
                <w:szCs w:val="18"/>
              </w:rPr>
            </w:pPr>
            <w:r w:rsidRPr="00244714">
              <w:rPr>
                <w:rFonts w:ascii="Arial" w:hAnsi="Arial" w:cs="Arial"/>
                <w:sz w:val="18"/>
                <w:szCs w:val="18"/>
              </w:rPr>
              <w:t>Major ops to be divested</w:t>
            </w:r>
          </w:p>
          <w:p w:rsidR="00244714" w:rsidRPr="00244714" w:rsidRDefault="00244714" w:rsidP="005835E6">
            <w:pPr>
              <w:pStyle w:val="ListParagraph"/>
              <w:numPr>
                <w:ilvl w:val="0"/>
                <w:numId w:val="12"/>
              </w:numPr>
              <w:ind w:left="252" w:hanging="270"/>
              <w:rPr>
                <w:rFonts w:ascii="Arial" w:hAnsi="Arial" w:cs="Arial"/>
                <w:sz w:val="18"/>
                <w:szCs w:val="18"/>
              </w:rPr>
            </w:pPr>
            <w:r w:rsidRPr="00244714">
              <w:rPr>
                <w:rFonts w:ascii="Arial" w:hAnsi="Arial" w:cs="Arial"/>
                <w:sz w:val="18"/>
                <w:szCs w:val="18"/>
              </w:rPr>
              <w:t>Employee engagement slim</w:t>
            </w:r>
          </w:p>
        </w:tc>
        <w:tc>
          <w:tcPr>
            <w:tcW w:w="5620" w:type="dxa"/>
          </w:tcPr>
          <w:p w:rsidR="00244714" w:rsidRPr="00244714" w:rsidRDefault="00244714" w:rsidP="00031944">
            <w:pPr>
              <w:pStyle w:val="ListParagraph"/>
              <w:numPr>
                <w:ilvl w:val="0"/>
                <w:numId w:val="12"/>
              </w:numPr>
              <w:ind w:left="292" w:hanging="292"/>
              <w:rPr>
                <w:rFonts w:ascii="Arial" w:hAnsi="Arial" w:cs="Arial"/>
                <w:sz w:val="18"/>
                <w:szCs w:val="18"/>
              </w:rPr>
            </w:pPr>
            <w:r w:rsidRPr="00244714">
              <w:rPr>
                <w:rFonts w:ascii="Arial" w:hAnsi="Arial" w:cs="Arial"/>
                <w:sz w:val="18"/>
                <w:szCs w:val="18"/>
              </w:rPr>
              <w:t>“People were fond of the late founder.  The son inherited much of that, but now he has been forced out by the proxy fight.”</w:t>
            </w:r>
          </w:p>
          <w:p w:rsidR="00244714" w:rsidRPr="00244714" w:rsidRDefault="00244714" w:rsidP="00031944">
            <w:pPr>
              <w:pStyle w:val="ListParagraph"/>
              <w:numPr>
                <w:ilvl w:val="0"/>
                <w:numId w:val="12"/>
              </w:numPr>
              <w:ind w:left="292" w:hanging="292"/>
              <w:rPr>
                <w:rFonts w:ascii="Arial" w:hAnsi="Arial" w:cs="Arial"/>
                <w:sz w:val="18"/>
                <w:szCs w:val="18"/>
              </w:rPr>
            </w:pPr>
            <w:r w:rsidRPr="00244714">
              <w:rPr>
                <w:rFonts w:ascii="Arial" w:hAnsi="Arial" w:cs="Arial"/>
                <w:sz w:val="18"/>
                <w:szCs w:val="18"/>
              </w:rPr>
              <w:t>“Employee engagement is not our strong suit.”</w:t>
            </w:r>
          </w:p>
          <w:p w:rsidR="00244714" w:rsidRPr="00244714" w:rsidRDefault="00244714" w:rsidP="00031944">
            <w:pPr>
              <w:pStyle w:val="ListParagraph"/>
              <w:numPr>
                <w:ilvl w:val="0"/>
                <w:numId w:val="12"/>
              </w:numPr>
              <w:ind w:left="292" w:hanging="292"/>
              <w:rPr>
                <w:rFonts w:ascii="Arial" w:hAnsi="Arial" w:cs="Arial"/>
                <w:sz w:val="18"/>
                <w:szCs w:val="18"/>
              </w:rPr>
            </w:pPr>
            <w:r w:rsidRPr="00244714">
              <w:rPr>
                <w:rFonts w:ascii="Arial" w:hAnsi="Arial" w:cs="Arial"/>
                <w:sz w:val="18"/>
                <w:szCs w:val="18"/>
              </w:rPr>
              <w:t>We do local volunteer projects, e.g., donated fuel after [local storm disaster]</w:t>
            </w:r>
          </w:p>
          <w:p w:rsidR="00244714" w:rsidRPr="00244714" w:rsidRDefault="00244714" w:rsidP="00031944">
            <w:pPr>
              <w:pStyle w:val="ListParagraph"/>
              <w:numPr>
                <w:ilvl w:val="0"/>
                <w:numId w:val="12"/>
              </w:numPr>
              <w:ind w:left="292" w:hanging="292"/>
              <w:rPr>
                <w:rFonts w:ascii="Arial" w:hAnsi="Arial" w:cs="Arial"/>
                <w:sz w:val="18"/>
                <w:szCs w:val="18"/>
              </w:rPr>
            </w:pPr>
            <w:r w:rsidRPr="00244714">
              <w:rPr>
                <w:rFonts w:ascii="Arial" w:hAnsi="Arial" w:cs="Arial"/>
                <w:sz w:val="18"/>
                <w:szCs w:val="18"/>
              </w:rPr>
              <w:t>“People were happy to work here and identified with the place &amp; its history in the area.  After the proxy fight &amp; forcing out of CEO, we now have divested [a favorite line of business].</w:t>
            </w:r>
          </w:p>
          <w:p w:rsidR="00244714" w:rsidRPr="00244714" w:rsidRDefault="00244714" w:rsidP="00031944">
            <w:pPr>
              <w:pStyle w:val="ListParagraph"/>
              <w:numPr>
                <w:ilvl w:val="0"/>
                <w:numId w:val="12"/>
              </w:numPr>
              <w:ind w:left="292" w:hanging="292"/>
              <w:rPr>
                <w:rFonts w:ascii="Arial" w:hAnsi="Arial" w:cs="Arial"/>
                <w:sz w:val="18"/>
                <w:szCs w:val="18"/>
              </w:rPr>
            </w:pPr>
            <w:r w:rsidRPr="00244714">
              <w:rPr>
                <w:rFonts w:ascii="Arial" w:hAnsi="Arial" w:cs="Arial"/>
                <w:sz w:val="18"/>
                <w:szCs w:val="18"/>
              </w:rPr>
              <w:t>“With the upcoming relocation of HQ, people will never feel as close to the company again.”</w:t>
            </w:r>
          </w:p>
        </w:tc>
      </w:tr>
      <w:tr w:rsidR="00244714" w:rsidTr="00244714">
        <w:tc>
          <w:tcPr>
            <w:tcW w:w="1218" w:type="dxa"/>
          </w:tcPr>
          <w:p w:rsidR="00244714" w:rsidRPr="00244714" w:rsidRDefault="00244714" w:rsidP="005835E6">
            <w:pPr>
              <w:rPr>
                <w:rFonts w:ascii="Arial" w:hAnsi="Arial" w:cs="Arial"/>
                <w:b/>
                <w:sz w:val="22"/>
              </w:rPr>
            </w:pPr>
          </w:p>
          <w:p w:rsidR="00244714" w:rsidRPr="00244714" w:rsidRDefault="00244714" w:rsidP="005835E6">
            <w:pPr>
              <w:rPr>
                <w:rFonts w:ascii="Arial" w:hAnsi="Arial" w:cs="Arial"/>
                <w:b/>
                <w:sz w:val="22"/>
              </w:rPr>
            </w:pPr>
          </w:p>
          <w:p w:rsidR="00244714" w:rsidRPr="00244714" w:rsidRDefault="00244714" w:rsidP="005835E6">
            <w:pPr>
              <w:rPr>
                <w:rFonts w:ascii="Arial" w:hAnsi="Arial" w:cs="Arial"/>
                <w:b/>
                <w:sz w:val="22"/>
              </w:rPr>
            </w:pPr>
          </w:p>
          <w:p w:rsidR="00244714" w:rsidRPr="00244714" w:rsidRDefault="00244714" w:rsidP="005835E6">
            <w:pPr>
              <w:rPr>
                <w:rFonts w:ascii="Arial" w:hAnsi="Arial" w:cs="Arial"/>
                <w:b/>
                <w:sz w:val="22"/>
              </w:rPr>
            </w:pPr>
            <w:r w:rsidRPr="00244714">
              <w:rPr>
                <w:rFonts w:ascii="Arial" w:hAnsi="Arial" w:cs="Arial"/>
                <w:b/>
                <w:sz w:val="22"/>
              </w:rPr>
              <w:t>Package-co</w:t>
            </w:r>
          </w:p>
          <w:p w:rsidR="00244714" w:rsidRPr="00244714" w:rsidRDefault="00244714" w:rsidP="005835E6">
            <w:pPr>
              <w:rPr>
                <w:rFonts w:ascii="Arial" w:hAnsi="Arial" w:cs="Arial"/>
                <w:b/>
                <w:sz w:val="22"/>
              </w:rPr>
            </w:pPr>
          </w:p>
          <w:p w:rsidR="00244714" w:rsidRPr="00244714" w:rsidRDefault="00244714" w:rsidP="005835E6">
            <w:pPr>
              <w:rPr>
                <w:rFonts w:ascii="Arial" w:hAnsi="Arial" w:cs="Arial"/>
                <w:b/>
                <w:sz w:val="22"/>
              </w:rPr>
            </w:pPr>
          </w:p>
          <w:p w:rsidR="00244714" w:rsidRPr="00244714" w:rsidRDefault="00244714" w:rsidP="005835E6">
            <w:pPr>
              <w:rPr>
                <w:rFonts w:ascii="Arial" w:hAnsi="Arial" w:cs="Arial"/>
                <w:b/>
                <w:sz w:val="22"/>
              </w:rPr>
            </w:pPr>
          </w:p>
          <w:p w:rsidR="00244714" w:rsidRPr="00244714" w:rsidRDefault="00244714" w:rsidP="005835E6">
            <w:pPr>
              <w:rPr>
                <w:rFonts w:ascii="Arial" w:hAnsi="Arial" w:cs="Arial"/>
                <w:b/>
                <w:sz w:val="22"/>
              </w:rPr>
            </w:pPr>
          </w:p>
          <w:p w:rsidR="00244714" w:rsidRPr="00244714" w:rsidRDefault="00244714" w:rsidP="005835E6">
            <w:pPr>
              <w:rPr>
                <w:rFonts w:ascii="Arial" w:hAnsi="Arial" w:cs="Arial"/>
                <w:b/>
                <w:sz w:val="22"/>
              </w:rPr>
            </w:pPr>
          </w:p>
        </w:tc>
        <w:tc>
          <w:tcPr>
            <w:tcW w:w="1077" w:type="dxa"/>
          </w:tcPr>
          <w:p w:rsidR="00244714" w:rsidRPr="00B25B48" w:rsidRDefault="00244714" w:rsidP="005835E6">
            <w:pPr>
              <w:jc w:val="center"/>
              <w:rPr>
                <w:rFonts w:ascii="Arial" w:hAnsi="Arial" w:cs="Arial"/>
                <w:b/>
                <w:sz w:val="20"/>
                <w:szCs w:val="20"/>
              </w:rPr>
            </w:pPr>
          </w:p>
          <w:p w:rsidR="00244714" w:rsidRPr="00B25B48" w:rsidRDefault="00244714" w:rsidP="005835E6">
            <w:pPr>
              <w:jc w:val="center"/>
              <w:rPr>
                <w:rFonts w:ascii="Arial" w:hAnsi="Arial" w:cs="Arial"/>
                <w:b/>
                <w:sz w:val="20"/>
                <w:szCs w:val="20"/>
              </w:rPr>
            </w:pPr>
          </w:p>
          <w:p w:rsidR="00244714" w:rsidRPr="00B25B48" w:rsidRDefault="00244714" w:rsidP="005835E6">
            <w:pPr>
              <w:jc w:val="center"/>
              <w:rPr>
                <w:rFonts w:ascii="Arial" w:hAnsi="Arial" w:cs="Arial"/>
                <w:b/>
                <w:sz w:val="20"/>
                <w:szCs w:val="20"/>
              </w:rPr>
            </w:pPr>
          </w:p>
          <w:p w:rsidR="00244714" w:rsidRPr="00B25B48" w:rsidRDefault="00244714" w:rsidP="005835E6">
            <w:pPr>
              <w:jc w:val="center"/>
              <w:rPr>
                <w:rFonts w:ascii="Arial" w:hAnsi="Arial" w:cs="Arial"/>
                <w:b/>
                <w:sz w:val="20"/>
                <w:szCs w:val="20"/>
              </w:rPr>
            </w:pPr>
          </w:p>
          <w:p w:rsidR="00244714" w:rsidRPr="00B25B48" w:rsidRDefault="00244714" w:rsidP="005835E6">
            <w:pPr>
              <w:jc w:val="center"/>
              <w:rPr>
                <w:rFonts w:ascii="Arial" w:hAnsi="Arial" w:cs="Arial"/>
                <w:b/>
                <w:sz w:val="20"/>
                <w:szCs w:val="20"/>
              </w:rPr>
            </w:pPr>
            <w:r w:rsidRPr="00B25B48">
              <w:rPr>
                <w:rFonts w:ascii="Arial" w:hAnsi="Arial" w:cs="Arial"/>
                <w:b/>
                <w:sz w:val="20"/>
                <w:szCs w:val="20"/>
              </w:rPr>
              <w:t>4</w:t>
            </w:r>
          </w:p>
        </w:tc>
        <w:tc>
          <w:tcPr>
            <w:tcW w:w="3208" w:type="dxa"/>
          </w:tcPr>
          <w:p w:rsidR="00244714" w:rsidRPr="00244714" w:rsidRDefault="00244714" w:rsidP="005835E6">
            <w:pPr>
              <w:pStyle w:val="ListParagraph"/>
              <w:numPr>
                <w:ilvl w:val="0"/>
                <w:numId w:val="12"/>
              </w:numPr>
              <w:ind w:left="331" w:hanging="331"/>
              <w:rPr>
                <w:rFonts w:ascii="Arial" w:hAnsi="Arial" w:cs="Arial"/>
                <w:sz w:val="18"/>
                <w:szCs w:val="18"/>
              </w:rPr>
            </w:pPr>
            <w:r w:rsidRPr="00244714">
              <w:rPr>
                <w:rFonts w:ascii="Arial" w:hAnsi="Arial" w:cs="Arial"/>
                <w:sz w:val="18"/>
                <w:szCs w:val="18"/>
              </w:rPr>
              <w:t>Employees have good relations with bosses &amp; coworkers</w:t>
            </w:r>
          </w:p>
          <w:p w:rsidR="00244714" w:rsidRPr="00244714" w:rsidRDefault="00244714" w:rsidP="005835E6">
            <w:pPr>
              <w:pStyle w:val="ListParagraph"/>
              <w:numPr>
                <w:ilvl w:val="0"/>
                <w:numId w:val="12"/>
              </w:numPr>
              <w:ind w:left="331" w:hanging="331"/>
              <w:rPr>
                <w:rFonts w:ascii="Arial" w:hAnsi="Arial" w:cs="Arial"/>
                <w:sz w:val="18"/>
                <w:szCs w:val="18"/>
              </w:rPr>
            </w:pPr>
            <w:r w:rsidRPr="00244714">
              <w:rPr>
                <w:rFonts w:ascii="Arial" w:hAnsi="Arial" w:cs="Arial"/>
                <w:sz w:val="18"/>
                <w:szCs w:val="18"/>
              </w:rPr>
              <w:t>Well-known brands originated &amp; acquired</w:t>
            </w:r>
          </w:p>
          <w:p w:rsidR="00244714" w:rsidRPr="00244714" w:rsidRDefault="00244714" w:rsidP="005835E6">
            <w:pPr>
              <w:pStyle w:val="ListParagraph"/>
              <w:numPr>
                <w:ilvl w:val="0"/>
                <w:numId w:val="12"/>
              </w:numPr>
              <w:ind w:left="331" w:hanging="331"/>
              <w:rPr>
                <w:rFonts w:ascii="Arial" w:hAnsi="Arial" w:cs="Arial"/>
                <w:sz w:val="18"/>
                <w:szCs w:val="18"/>
              </w:rPr>
            </w:pPr>
            <w:r w:rsidRPr="00244714">
              <w:rPr>
                <w:rFonts w:ascii="Arial" w:hAnsi="Arial" w:cs="Arial"/>
                <w:sz w:val="18"/>
                <w:szCs w:val="18"/>
              </w:rPr>
              <w:t>Exceptional participation in donations to foundation for local charity use</w:t>
            </w:r>
          </w:p>
        </w:tc>
        <w:tc>
          <w:tcPr>
            <w:tcW w:w="3385" w:type="dxa"/>
          </w:tcPr>
          <w:p w:rsidR="00244714" w:rsidRPr="00244714" w:rsidRDefault="00244714" w:rsidP="005835E6">
            <w:pPr>
              <w:pStyle w:val="ListParagraph"/>
              <w:numPr>
                <w:ilvl w:val="0"/>
                <w:numId w:val="12"/>
              </w:numPr>
              <w:ind w:left="252" w:hanging="270"/>
              <w:rPr>
                <w:rFonts w:ascii="Arial" w:hAnsi="Arial" w:cs="Arial"/>
                <w:sz w:val="18"/>
                <w:szCs w:val="18"/>
              </w:rPr>
            </w:pPr>
            <w:r w:rsidRPr="00244714">
              <w:rPr>
                <w:rFonts w:ascii="Arial" w:hAnsi="Arial" w:cs="Arial"/>
                <w:sz w:val="18"/>
                <w:szCs w:val="18"/>
              </w:rPr>
              <w:t>Big emphasis on shareholder returns</w:t>
            </w:r>
          </w:p>
          <w:p w:rsidR="00244714" w:rsidRPr="00244714" w:rsidRDefault="00244714" w:rsidP="005835E6">
            <w:pPr>
              <w:pStyle w:val="ListParagraph"/>
              <w:numPr>
                <w:ilvl w:val="0"/>
                <w:numId w:val="12"/>
              </w:numPr>
              <w:ind w:left="252" w:hanging="270"/>
              <w:rPr>
                <w:rFonts w:ascii="Arial" w:hAnsi="Arial" w:cs="Arial"/>
                <w:sz w:val="18"/>
                <w:szCs w:val="18"/>
              </w:rPr>
            </w:pPr>
            <w:r w:rsidRPr="00244714">
              <w:rPr>
                <w:rFonts w:ascii="Arial" w:hAnsi="Arial" w:cs="Arial"/>
                <w:sz w:val="18"/>
                <w:szCs w:val="18"/>
              </w:rPr>
              <w:t>New HQ built 10 miles away, execs &amp; many workers relocated; execs seen as isolated “behind glass doors” after previously accessible</w:t>
            </w:r>
          </w:p>
          <w:p w:rsidR="00244714" w:rsidRPr="00244714" w:rsidRDefault="00244714" w:rsidP="005835E6">
            <w:pPr>
              <w:pStyle w:val="ListParagraph"/>
              <w:numPr>
                <w:ilvl w:val="0"/>
                <w:numId w:val="12"/>
              </w:numPr>
              <w:ind w:left="252" w:hanging="270"/>
              <w:rPr>
                <w:rFonts w:ascii="Arial" w:hAnsi="Arial" w:cs="Arial"/>
                <w:sz w:val="18"/>
                <w:szCs w:val="18"/>
              </w:rPr>
            </w:pPr>
            <w:r w:rsidRPr="00244714">
              <w:rPr>
                <w:rFonts w:ascii="Arial" w:hAnsi="Arial" w:cs="Arial"/>
                <w:sz w:val="18"/>
                <w:szCs w:val="18"/>
              </w:rPr>
              <w:t>New questioning, “Do they know what they’re doing?  Are they keeping something from us?”</w:t>
            </w:r>
          </w:p>
        </w:tc>
        <w:tc>
          <w:tcPr>
            <w:tcW w:w="5620" w:type="dxa"/>
          </w:tcPr>
          <w:p w:rsidR="00244714" w:rsidRPr="00244714" w:rsidRDefault="00244714" w:rsidP="007B700F">
            <w:pPr>
              <w:pStyle w:val="ListParagraph"/>
              <w:numPr>
                <w:ilvl w:val="0"/>
                <w:numId w:val="12"/>
              </w:numPr>
              <w:ind w:left="292" w:hanging="292"/>
              <w:rPr>
                <w:rFonts w:ascii="Arial" w:hAnsi="Arial" w:cs="Arial"/>
                <w:sz w:val="18"/>
                <w:szCs w:val="18"/>
              </w:rPr>
            </w:pPr>
            <w:r w:rsidRPr="00244714">
              <w:rPr>
                <w:rFonts w:ascii="Arial" w:hAnsi="Arial" w:cs="Arial"/>
                <w:sz w:val="18"/>
                <w:szCs w:val="18"/>
              </w:rPr>
              <w:t>“For the first decade I worked here, the company felt like a family.  People were proud of this place and rallied in the face of hard times.  A lot was lost when they built the new Headquarters.”</w:t>
            </w:r>
          </w:p>
          <w:p w:rsidR="00244714" w:rsidRPr="00244714" w:rsidRDefault="00244714" w:rsidP="007B700F">
            <w:pPr>
              <w:pStyle w:val="ListParagraph"/>
              <w:numPr>
                <w:ilvl w:val="0"/>
                <w:numId w:val="12"/>
              </w:numPr>
              <w:ind w:left="292" w:hanging="292"/>
              <w:rPr>
                <w:rFonts w:ascii="Arial" w:hAnsi="Arial" w:cs="Arial"/>
                <w:sz w:val="18"/>
                <w:szCs w:val="18"/>
              </w:rPr>
            </w:pPr>
            <w:r w:rsidRPr="00244714">
              <w:rPr>
                <w:rFonts w:ascii="Arial" w:hAnsi="Arial" w:cs="Arial"/>
                <w:sz w:val="18"/>
                <w:szCs w:val="18"/>
              </w:rPr>
              <w:t>“Before you could bump into the CEO &amp; other seniors.  Now people think of them as far away behind big glass doors.  This reduced a sense of attachment.”</w:t>
            </w:r>
          </w:p>
          <w:p w:rsidR="00244714" w:rsidRPr="00244714" w:rsidRDefault="00244714" w:rsidP="007B700F">
            <w:pPr>
              <w:pStyle w:val="ListParagraph"/>
              <w:numPr>
                <w:ilvl w:val="0"/>
                <w:numId w:val="12"/>
              </w:numPr>
              <w:ind w:left="292" w:hanging="292"/>
              <w:rPr>
                <w:rFonts w:ascii="Arial" w:hAnsi="Arial" w:cs="Arial"/>
                <w:sz w:val="18"/>
                <w:szCs w:val="18"/>
              </w:rPr>
            </w:pPr>
            <w:r w:rsidRPr="00244714">
              <w:rPr>
                <w:rFonts w:ascii="Arial" w:hAnsi="Arial" w:cs="Arial"/>
                <w:sz w:val="18"/>
                <w:szCs w:val="18"/>
              </w:rPr>
              <w:t>“Now people are leaving, talking negatively about the co.  They are less excited, more exhausted.”</w:t>
            </w:r>
          </w:p>
          <w:p w:rsidR="00244714" w:rsidRPr="00244714" w:rsidRDefault="00244714" w:rsidP="007B700F">
            <w:pPr>
              <w:pStyle w:val="ListParagraph"/>
              <w:numPr>
                <w:ilvl w:val="0"/>
                <w:numId w:val="12"/>
              </w:numPr>
              <w:ind w:left="292" w:hanging="292"/>
              <w:rPr>
                <w:rFonts w:ascii="Arial" w:hAnsi="Arial" w:cs="Arial"/>
                <w:sz w:val="18"/>
                <w:szCs w:val="18"/>
              </w:rPr>
            </w:pPr>
            <w:r w:rsidRPr="00244714">
              <w:rPr>
                <w:rFonts w:ascii="Arial" w:hAnsi="Arial" w:cs="Arial"/>
                <w:sz w:val="18"/>
                <w:szCs w:val="18"/>
              </w:rPr>
              <w:t>Employees have a good relationship with their supervisor and co-workers, but less connected at the personal level to people at the top.”</w:t>
            </w:r>
          </w:p>
          <w:p w:rsidR="00244714" w:rsidRPr="00244714" w:rsidRDefault="00244714" w:rsidP="007B700F">
            <w:pPr>
              <w:pStyle w:val="ListParagraph"/>
              <w:numPr>
                <w:ilvl w:val="0"/>
                <w:numId w:val="12"/>
              </w:numPr>
              <w:ind w:left="292" w:hanging="292"/>
              <w:rPr>
                <w:rFonts w:ascii="Arial" w:hAnsi="Arial" w:cs="Arial"/>
                <w:sz w:val="18"/>
                <w:szCs w:val="18"/>
              </w:rPr>
            </w:pPr>
            <w:r w:rsidRPr="00244714">
              <w:rPr>
                <w:rFonts w:ascii="Arial" w:hAnsi="Arial" w:cs="Arial"/>
                <w:sz w:val="18"/>
                <w:szCs w:val="18"/>
              </w:rPr>
              <w:t>People question the seniors, asking “What are they doing?” and “Are they keeping things from us?”</w:t>
            </w:r>
          </w:p>
        </w:tc>
      </w:tr>
      <w:tr w:rsidR="00244714" w:rsidTr="00244714">
        <w:tc>
          <w:tcPr>
            <w:tcW w:w="1218" w:type="dxa"/>
          </w:tcPr>
          <w:p w:rsidR="00244714" w:rsidRDefault="00244714" w:rsidP="00C76300">
            <w:pPr>
              <w:jc w:val="center"/>
              <w:rPr>
                <w:rFonts w:ascii="Times New Roman" w:hAnsi="Times New Roman" w:cs="Times New Roman"/>
                <w:b/>
              </w:rPr>
            </w:pPr>
          </w:p>
          <w:p w:rsidR="00244714" w:rsidRPr="003C467D" w:rsidRDefault="00244714" w:rsidP="00C76300">
            <w:pPr>
              <w:jc w:val="center"/>
              <w:rPr>
                <w:rFonts w:ascii="Times New Roman" w:hAnsi="Times New Roman" w:cs="Times New Roman"/>
                <w:b/>
              </w:rPr>
            </w:pPr>
            <w:r>
              <w:rPr>
                <w:rFonts w:ascii="Times New Roman" w:hAnsi="Times New Roman" w:cs="Times New Roman"/>
                <w:b/>
              </w:rPr>
              <w:t>Company</w:t>
            </w:r>
          </w:p>
        </w:tc>
        <w:tc>
          <w:tcPr>
            <w:tcW w:w="1077" w:type="dxa"/>
          </w:tcPr>
          <w:p w:rsidR="00244714" w:rsidRDefault="00244714" w:rsidP="00C76300">
            <w:pPr>
              <w:jc w:val="center"/>
              <w:rPr>
                <w:rFonts w:ascii="Times New Roman" w:hAnsi="Times New Roman" w:cs="Times New Roman"/>
                <w:b/>
              </w:rPr>
            </w:pPr>
          </w:p>
          <w:p w:rsidR="00244714" w:rsidRPr="003C467D" w:rsidRDefault="00244714" w:rsidP="00C76300">
            <w:pPr>
              <w:jc w:val="center"/>
              <w:rPr>
                <w:rFonts w:ascii="Times New Roman" w:hAnsi="Times New Roman" w:cs="Times New Roman"/>
                <w:b/>
              </w:rPr>
            </w:pPr>
            <w:r>
              <w:rPr>
                <w:rFonts w:ascii="Times New Roman" w:hAnsi="Times New Roman" w:cs="Times New Roman"/>
                <w:b/>
              </w:rPr>
              <w:t>Rating (1-5)</w:t>
            </w:r>
          </w:p>
        </w:tc>
        <w:tc>
          <w:tcPr>
            <w:tcW w:w="3208" w:type="dxa"/>
          </w:tcPr>
          <w:p w:rsidR="00244714" w:rsidRDefault="00244714" w:rsidP="00C76300">
            <w:pPr>
              <w:jc w:val="center"/>
              <w:rPr>
                <w:rFonts w:ascii="Times New Roman" w:hAnsi="Times New Roman" w:cs="Times New Roman"/>
                <w:b/>
              </w:rPr>
            </w:pPr>
          </w:p>
          <w:p w:rsidR="00244714" w:rsidRPr="003C467D" w:rsidRDefault="00244714" w:rsidP="00C76300">
            <w:pPr>
              <w:jc w:val="center"/>
              <w:rPr>
                <w:rFonts w:ascii="Times New Roman" w:hAnsi="Times New Roman" w:cs="Times New Roman"/>
                <w:b/>
              </w:rPr>
            </w:pPr>
            <w:r>
              <w:rPr>
                <w:rFonts w:ascii="Times New Roman" w:hAnsi="Times New Roman" w:cs="Times New Roman"/>
                <w:b/>
              </w:rPr>
              <w:t>Enhancing Factors</w:t>
            </w:r>
          </w:p>
        </w:tc>
        <w:tc>
          <w:tcPr>
            <w:tcW w:w="3385" w:type="dxa"/>
          </w:tcPr>
          <w:p w:rsidR="00244714" w:rsidRDefault="00244714" w:rsidP="00C76300">
            <w:pPr>
              <w:jc w:val="center"/>
              <w:rPr>
                <w:rFonts w:ascii="Times New Roman" w:hAnsi="Times New Roman" w:cs="Times New Roman"/>
                <w:b/>
              </w:rPr>
            </w:pPr>
          </w:p>
          <w:p w:rsidR="00244714" w:rsidRPr="003C467D" w:rsidRDefault="00244714" w:rsidP="00C76300">
            <w:pPr>
              <w:jc w:val="center"/>
              <w:rPr>
                <w:rFonts w:ascii="Times New Roman" w:hAnsi="Times New Roman" w:cs="Times New Roman"/>
                <w:b/>
              </w:rPr>
            </w:pPr>
            <w:r>
              <w:rPr>
                <w:rFonts w:ascii="Times New Roman" w:hAnsi="Times New Roman" w:cs="Times New Roman"/>
                <w:b/>
              </w:rPr>
              <w:t>Detracting Factors</w:t>
            </w:r>
          </w:p>
        </w:tc>
        <w:tc>
          <w:tcPr>
            <w:tcW w:w="5620" w:type="dxa"/>
          </w:tcPr>
          <w:p w:rsidR="00244714" w:rsidRDefault="00244714" w:rsidP="00C76300">
            <w:pPr>
              <w:jc w:val="center"/>
              <w:rPr>
                <w:rFonts w:ascii="Times New Roman" w:hAnsi="Times New Roman" w:cs="Times New Roman"/>
                <w:b/>
              </w:rPr>
            </w:pPr>
          </w:p>
          <w:p w:rsidR="00244714" w:rsidRPr="003C467D" w:rsidRDefault="00244714" w:rsidP="00C76300">
            <w:pPr>
              <w:jc w:val="center"/>
              <w:rPr>
                <w:rFonts w:ascii="Times New Roman" w:hAnsi="Times New Roman" w:cs="Times New Roman"/>
                <w:b/>
              </w:rPr>
            </w:pPr>
            <w:r>
              <w:rPr>
                <w:rFonts w:ascii="Times New Roman" w:hAnsi="Times New Roman" w:cs="Times New Roman"/>
                <w:b/>
              </w:rPr>
              <w:t>Sample Comments</w:t>
            </w:r>
          </w:p>
        </w:tc>
      </w:tr>
      <w:tr w:rsidR="00244714" w:rsidTr="00244714">
        <w:tc>
          <w:tcPr>
            <w:tcW w:w="1218" w:type="dxa"/>
          </w:tcPr>
          <w:p w:rsidR="00244714" w:rsidRPr="00244714" w:rsidRDefault="00244714" w:rsidP="005835E6">
            <w:pPr>
              <w:rPr>
                <w:rFonts w:ascii="Arial" w:hAnsi="Arial" w:cs="Arial"/>
                <w:b/>
                <w:sz w:val="22"/>
              </w:rPr>
            </w:pPr>
          </w:p>
          <w:p w:rsidR="00244714" w:rsidRPr="00244714" w:rsidRDefault="00244714" w:rsidP="005835E6">
            <w:pPr>
              <w:rPr>
                <w:rFonts w:ascii="Arial" w:hAnsi="Arial" w:cs="Arial"/>
                <w:b/>
                <w:sz w:val="22"/>
              </w:rPr>
            </w:pPr>
          </w:p>
          <w:p w:rsidR="00244714" w:rsidRPr="00244714" w:rsidRDefault="00244714" w:rsidP="005835E6">
            <w:pPr>
              <w:rPr>
                <w:rFonts w:ascii="Arial" w:hAnsi="Arial" w:cs="Arial"/>
                <w:b/>
                <w:sz w:val="22"/>
              </w:rPr>
            </w:pPr>
          </w:p>
          <w:p w:rsidR="00244714" w:rsidRPr="00244714" w:rsidRDefault="00244714" w:rsidP="005835E6">
            <w:pPr>
              <w:rPr>
                <w:rFonts w:ascii="Arial" w:hAnsi="Arial" w:cs="Arial"/>
                <w:b/>
                <w:sz w:val="22"/>
              </w:rPr>
            </w:pPr>
          </w:p>
          <w:p w:rsidR="00244714" w:rsidRPr="00244714" w:rsidRDefault="00244714" w:rsidP="005835E6">
            <w:pPr>
              <w:rPr>
                <w:rFonts w:ascii="Arial" w:hAnsi="Arial" w:cs="Arial"/>
                <w:b/>
                <w:sz w:val="22"/>
              </w:rPr>
            </w:pPr>
            <w:r w:rsidRPr="00244714">
              <w:rPr>
                <w:rFonts w:ascii="Arial" w:hAnsi="Arial" w:cs="Arial"/>
                <w:b/>
                <w:sz w:val="22"/>
              </w:rPr>
              <w:t>Pharmco</w:t>
            </w:r>
          </w:p>
        </w:tc>
        <w:tc>
          <w:tcPr>
            <w:tcW w:w="1077" w:type="dxa"/>
          </w:tcPr>
          <w:p w:rsidR="00244714" w:rsidRPr="00B25B48" w:rsidRDefault="00244714" w:rsidP="005835E6">
            <w:pPr>
              <w:jc w:val="center"/>
              <w:rPr>
                <w:rFonts w:ascii="Arial" w:hAnsi="Arial" w:cs="Arial"/>
                <w:b/>
                <w:sz w:val="20"/>
                <w:szCs w:val="20"/>
              </w:rPr>
            </w:pPr>
          </w:p>
          <w:p w:rsidR="00244714" w:rsidRPr="00B25B48" w:rsidRDefault="00244714" w:rsidP="005835E6">
            <w:pPr>
              <w:jc w:val="center"/>
              <w:rPr>
                <w:rFonts w:ascii="Arial" w:hAnsi="Arial" w:cs="Arial"/>
                <w:b/>
                <w:sz w:val="20"/>
                <w:szCs w:val="20"/>
              </w:rPr>
            </w:pPr>
          </w:p>
          <w:p w:rsidR="00244714" w:rsidRPr="00B25B48" w:rsidRDefault="00244714" w:rsidP="005835E6">
            <w:pPr>
              <w:jc w:val="center"/>
              <w:rPr>
                <w:rFonts w:ascii="Arial" w:hAnsi="Arial" w:cs="Arial"/>
                <w:b/>
                <w:sz w:val="20"/>
                <w:szCs w:val="20"/>
              </w:rPr>
            </w:pPr>
          </w:p>
          <w:p w:rsidR="00244714" w:rsidRPr="00B25B48" w:rsidRDefault="00244714" w:rsidP="005835E6">
            <w:pPr>
              <w:jc w:val="center"/>
              <w:rPr>
                <w:rFonts w:ascii="Arial" w:hAnsi="Arial" w:cs="Arial"/>
                <w:b/>
                <w:sz w:val="20"/>
                <w:szCs w:val="20"/>
              </w:rPr>
            </w:pPr>
          </w:p>
          <w:p w:rsidR="00244714" w:rsidRPr="00B25B48" w:rsidRDefault="00244714" w:rsidP="005835E6">
            <w:pPr>
              <w:jc w:val="center"/>
              <w:rPr>
                <w:rFonts w:ascii="Arial" w:hAnsi="Arial" w:cs="Arial"/>
                <w:b/>
                <w:sz w:val="20"/>
                <w:szCs w:val="20"/>
              </w:rPr>
            </w:pPr>
            <w:r w:rsidRPr="00B25B48">
              <w:rPr>
                <w:rFonts w:ascii="Arial" w:hAnsi="Arial" w:cs="Arial"/>
                <w:b/>
                <w:sz w:val="20"/>
                <w:szCs w:val="20"/>
              </w:rPr>
              <w:t>3</w:t>
            </w:r>
          </w:p>
        </w:tc>
        <w:tc>
          <w:tcPr>
            <w:tcW w:w="3208" w:type="dxa"/>
          </w:tcPr>
          <w:p w:rsidR="00244714" w:rsidRPr="00244714" w:rsidRDefault="00244714" w:rsidP="005835E6">
            <w:pPr>
              <w:pStyle w:val="ListParagraph"/>
              <w:numPr>
                <w:ilvl w:val="0"/>
                <w:numId w:val="9"/>
              </w:numPr>
              <w:ind w:left="331"/>
              <w:rPr>
                <w:rFonts w:ascii="Arial" w:hAnsi="Arial" w:cs="Arial"/>
                <w:sz w:val="18"/>
                <w:szCs w:val="18"/>
              </w:rPr>
            </w:pPr>
            <w:r w:rsidRPr="00244714">
              <w:rPr>
                <w:rFonts w:ascii="Arial" w:hAnsi="Arial" w:cs="Arial"/>
                <w:sz w:val="18"/>
                <w:szCs w:val="18"/>
              </w:rPr>
              <w:t>Many events for public awareness and health</w:t>
            </w:r>
          </w:p>
          <w:p w:rsidR="00244714" w:rsidRPr="00244714" w:rsidRDefault="00244714" w:rsidP="005835E6">
            <w:pPr>
              <w:pStyle w:val="ListParagraph"/>
              <w:numPr>
                <w:ilvl w:val="0"/>
                <w:numId w:val="9"/>
              </w:numPr>
              <w:ind w:left="331"/>
              <w:rPr>
                <w:rFonts w:ascii="Arial" w:hAnsi="Arial" w:cs="Arial"/>
                <w:sz w:val="18"/>
                <w:szCs w:val="18"/>
              </w:rPr>
            </w:pPr>
            <w:r w:rsidRPr="00244714">
              <w:rPr>
                <w:rFonts w:ascii="Arial" w:hAnsi="Arial" w:cs="Arial"/>
                <w:sz w:val="18"/>
                <w:szCs w:val="18"/>
              </w:rPr>
              <w:t>Hope for contributing to national and global health</w:t>
            </w:r>
          </w:p>
          <w:p w:rsidR="00244714" w:rsidRPr="00244714" w:rsidRDefault="00244714" w:rsidP="005835E6">
            <w:pPr>
              <w:pStyle w:val="ListParagraph"/>
              <w:numPr>
                <w:ilvl w:val="0"/>
                <w:numId w:val="9"/>
              </w:numPr>
              <w:ind w:left="331"/>
              <w:rPr>
                <w:rFonts w:ascii="Arial" w:hAnsi="Arial" w:cs="Arial"/>
                <w:sz w:val="18"/>
                <w:szCs w:val="18"/>
              </w:rPr>
            </w:pPr>
            <w:r w:rsidRPr="00244714">
              <w:rPr>
                <w:rFonts w:ascii="Arial" w:hAnsi="Arial" w:cs="Arial"/>
                <w:sz w:val="18"/>
                <w:szCs w:val="18"/>
              </w:rPr>
              <w:t>One of largest pharma companies</w:t>
            </w:r>
          </w:p>
        </w:tc>
        <w:tc>
          <w:tcPr>
            <w:tcW w:w="3385" w:type="dxa"/>
          </w:tcPr>
          <w:p w:rsidR="00244714" w:rsidRPr="00244714" w:rsidRDefault="00244714" w:rsidP="005835E6">
            <w:pPr>
              <w:pStyle w:val="ListParagraph"/>
              <w:numPr>
                <w:ilvl w:val="0"/>
                <w:numId w:val="9"/>
              </w:numPr>
              <w:ind w:left="342"/>
              <w:rPr>
                <w:rFonts w:ascii="Arial" w:hAnsi="Arial" w:cs="Arial"/>
                <w:sz w:val="18"/>
                <w:szCs w:val="18"/>
              </w:rPr>
            </w:pPr>
            <w:r w:rsidRPr="00244714">
              <w:rPr>
                <w:rFonts w:ascii="Arial" w:hAnsi="Arial" w:cs="Arial"/>
                <w:sz w:val="18"/>
                <w:szCs w:val="18"/>
              </w:rPr>
              <w:t>Company built through many acquisitions; some done smoothly, but several integrated in what is seen as heavy-handed way</w:t>
            </w:r>
          </w:p>
          <w:p w:rsidR="00244714" w:rsidRPr="00244714" w:rsidRDefault="00244714" w:rsidP="005835E6">
            <w:pPr>
              <w:pStyle w:val="ListParagraph"/>
              <w:numPr>
                <w:ilvl w:val="0"/>
                <w:numId w:val="9"/>
              </w:numPr>
              <w:ind w:left="342"/>
              <w:rPr>
                <w:rFonts w:ascii="Arial" w:hAnsi="Arial" w:cs="Arial"/>
                <w:sz w:val="18"/>
                <w:szCs w:val="18"/>
              </w:rPr>
            </w:pPr>
            <w:r w:rsidRPr="00244714">
              <w:rPr>
                <w:rFonts w:ascii="Arial" w:hAnsi="Arial" w:cs="Arial"/>
                <w:sz w:val="18"/>
                <w:szCs w:val="18"/>
              </w:rPr>
              <w:t>Lingering resentment over treatment during acquisition management</w:t>
            </w:r>
          </w:p>
          <w:p w:rsidR="00244714" w:rsidRPr="00244714" w:rsidRDefault="00244714" w:rsidP="005835E6">
            <w:pPr>
              <w:pStyle w:val="ListParagraph"/>
              <w:numPr>
                <w:ilvl w:val="0"/>
                <w:numId w:val="9"/>
              </w:numPr>
              <w:ind w:left="342"/>
              <w:rPr>
                <w:rFonts w:ascii="Arial" w:hAnsi="Arial" w:cs="Arial"/>
                <w:sz w:val="18"/>
                <w:szCs w:val="18"/>
              </w:rPr>
            </w:pPr>
            <w:r w:rsidRPr="00244714">
              <w:rPr>
                <w:rFonts w:ascii="Arial" w:hAnsi="Arial" w:cs="Arial"/>
                <w:sz w:val="18"/>
                <w:szCs w:val="18"/>
              </w:rPr>
              <w:t>CSR and Sustainability actions seen as fragmented, with little employee roles or engagement</w:t>
            </w:r>
          </w:p>
        </w:tc>
        <w:tc>
          <w:tcPr>
            <w:tcW w:w="5620" w:type="dxa"/>
          </w:tcPr>
          <w:p w:rsidR="00244714" w:rsidRPr="00244714" w:rsidRDefault="00244714" w:rsidP="009D1D71">
            <w:pPr>
              <w:pStyle w:val="ListParagraph"/>
              <w:numPr>
                <w:ilvl w:val="0"/>
                <w:numId w:val="9"/>
              </w:numPr>
              <w:ind w:left="292" w:hanging="270"/>
              <w:rPr>
                <w:rFonts w:ascii="Arial" w:hAnsi="Arial" w:cs="Arial"/>
                <w:sz w:val="18"/>
                <w:szCs w:val="18"/>
              </w:rPr>
            </w:pPr>
            <w:r w:rsidRPr="00244714">
              <w:rPr>
                <w:rFonts w:ascii="Arial" w:hAnsi="Arial" w:cs="Arial"/>
                <w:sz w:val="18"/>
                <w:szCs w:val="18"/>
              </w:rPr>
              <w:t>“One major acquisition was run like a family.”</w:t>
            </w:r>
          </w:p>
          <w:p w:rsidR="00244714" w:rsidRPr="00244714" w:rsidRDefault="00244714" w:rsidP="009D1D71">
            <w:pPr>
              <w:pStyle w:val="ListParagraph"/>
              <w:numPr>
                <w:ilvl w:val="0"/>
                <w:numId w:val="9"/>
              </w:numPr>
              <w:ind w:left="292" w:hanging="270"/>
              <w:rPr>
                <w:rFonts w:ascii="Arial" w:hAnsi="Arial" w:cs="Arial"/>
                <w:sz w:val="18"/>
                <w:szCs w:val="18"/>
              </w:rPr>
            </w:pPr>
            <w:r w:rsidRPr="00244714">
              <w:rPr>
                <w:rFonts w:ascii="Arial" w:hAnsi="Arial" w:cs="Arial"/>
                <w:sz w:val="18"/>
                <w:szCs w:val="18"/>
              </w:rPr>
              <w:t>“With two major acquisitions, the parent closed most of their processes and imposed their own.”</w:t>
            </w:r>
          </w:p>
          <w:p w:rsidR="00244714" w:rsidRPr="00244714" w:rsidRDefault="00244714" w:rsidP="009D1D71">
            <w:pPr>
              <w:pStyle w:val="ListParagraph"/>
              <w:numPr>
                <w:ilvl w:val="0"/>
                <w:numId w:val="9"/>
              </w:numPr>
              <w:ind w:left="292" w:hanging="270"/>
              <w:rPr>
                <w:rFonts w:ascii="Arial" w:hAnsi="Arial" w:cs="Arial"/>
                <w:sz w:val="18"/>
                <w:szCs w:val="18"/>
              </w:rPr>
            </w:pPr>
            <w:r w:rsidRPr="00244714">
              <w:rPr>
                <w:rFonts w:ascii="Arial" w:hAnsi="Arial" w:cs="Arial"/>
                <w:sz w:val="18"/>
                <w:szCs w:val="18"/>
              </w:rPr>
              <w:t>“There is a lot of discontent because of the treatment after the mergers, questions about what the company stands for.”</w:t>
            </w:r>
          </w:p>
          <w:p w:rsidR="00244714" w:rsidRPr="00244714" w:rsidRDefault="00244714" w:rsidP="009D1D71">
            <w:pPr>
              <w:pStyle w:val="ListParagraph"/>
              <w:numPr>
                <w:ilvl w:val="0"/>
                <w:numId w:val="9"/>
              </w:numPr>
              <w:ind w:left="292" w:hanging="270"/>
              <w:rPr>
                <w:rFonts w:ascii="Arial" w:hAnsi="Arial" w:cs="Arial"/>
                <w:sz w:val="18"/>
                <w:szCs w:val="18"/>
              </w:rPr>
            </w:pPr>
            <w:r w:rsidRPr="00244714">
              <w:rPr>
                <w:rFonts w:ascii="Arial" w:hAnsi="Arial" w:cs="Arial"/>
                <w:sz w:val="18"/>
                <w:szCs w:val="18"/>
              </w:rPr>
              <w:t>“Another [major acquisition] was done in a much more respectful manner.  The result of that was positive.”</w:t>
            </w:r>
          </w:p>
          <w:p w:rsidR="00244714" w:rsidRPr="00244714" w:rsidRDefault="00244714" w:rsidP="009D1D71">
            <w:pPr>
              <w:pStyle w:val="ListParagraph"/>
              <w:numPr>
                <w:ilvl w:val="0"/>
                <w:numId w:val="9"/>
              </w:numPr>
              <w:ind w:left="292" w:hanging="270"/>
              <w:rPr>
                <w:rFonts w:ascii="Arial" w:hAnsi="Arial" w:cs="Arial"/>
                <w:sz w:val="18"/>
                <w:szCs w:val="18"/>
              </w:rPr>
            </w:pPr>
            <w:r w:rsidRPr="00244714">
              <w:rPr>
                <w:rFonts w:ascii="Arial" w:hAnsi="Arial" w:cs="Arial"/>
                <w:sz w:val="18"/>
                <w:szCs w:val="18"/>
              </w:rPr>
              <w:t>“If employees have ideas, management has to consider them or folks won’t take things seriously.”</w:t>
            </w:r>
          </w:p>
        </w:tc>
      </w:tr>
      <w:tr w:rsidR="00244714" w:rsidTr="00244714">
        <w:tc>
          <w:tcPr>
            <w:tcW w:w="1218" w:type="dxa"/>
          </w:tcPr>
          <w:p w:rsidR="00244714" w:rsidRPr="00244714" w:rsidRDefault="00244714" w:rsidP="005835E6">
            <w:pPr>
              <w:rPr>
                <w:rFonts w:ascii="Arial" w:hAnsi="Arial" w:cs="Arial"/>
                <w:b/>
                <w:sz w:val="22"/>
              </w:rPr>
            </w:pPr>
          </w:p>
          <w:p w:rsidR="00244714" w:rsidRPr="00244714" w:rsidRDefault="00244714" w:rsidP="005835E6">
            <w:pPr>
              <w:rPr>
                <w:rFonts w:ascii="Arial" w:hAnsi="Arial" w:cs="Arial"/>
                <w:b/>
                <w:sz w:val="22"/>
              </w:rPr>
            </w:pPr>
          </w:p>
          <w:p w:rsidR="00244714" w:rsidRPr="00244714" w:rsidRDefault="00244714" w:rsidP="005835E6">
            <w:pPr>
              <w:rPr>
                <w:rFonts w:ascii="Arial" w:hAnsi="Arial" w:cs="Arial"/>
                <w:b/>
                <w:sz w:val="22"/>
              </w:rPr>
            </w:pPr>
            <w:r w:rsidRPr="00244714">
              <w:rPr>
                <w:rFonts w:ascii="Arial" w:hAnsi="Arial" w:cs="Arial"/>
                <w:b/>
                <w:sz w:val="22"/>
              </w:rPr>
              <w:t>Service-co</w:t>
            </w:r>
          </w:p>
        </w:tc>
        <w:tc>
          <w:tcPr>
            <w:tcW w:w="1077" w:type="dxa"/>
          </w:tcPr>
          <w:p w:rsidR="00244714" w:rsidRDefault="00244714" w:rsidP="005835E6">
            <w:pPr>
              <w:jc w:val="center"/>
              <w:rPr>
                <w:rFonts w:ascii="Arial" w:hAnsi="Arial" w:cs="Arial"/>
                <w:b/>
                <w:sz w:val="20"/>
                <w:szCs w:val="20"/>
              </w:rPr>
            </w:pPr>
          </w:p>
          <w:p w:rsidR="00244714" w:rsidRDefault="00244714" w:rsidP="005835E6">
            <w:pPr>
              <w:jc w:val="center"/>
              <w:rPr>
                <w:rFonts w:ascii="Arial" w:hAnsi="Arial" w:cs="Arial"/>
                <w:b/>
                <w:sz w:val="20"/>
                <w:szCs w:val="20"/>
              </w:rPr>
            </w:pPr>
          </w:p>
          <w:p w:rsidR="00244714" w:rsidRDefault="00244714" w:rsidP="005835E6">
            <w:pPr>
              <w:jc w:val="center"/>
              <w:rPr>
                <w:rFonts w:ascii="Arial" w:hAnsi="Arial" w:cs="Arial"/>
                <w:b/>
                <w:sz w:val="20"/>
                <w:szCs w:val="20"/>
              </w:rPr>
            </w:pPr>
          </w:p>
          <w:p w:rsidR="00244714" w:rsidRDefault="00244714" w:rsidP="005835E6">
            <w:pPr>
              <w:jc w:val="center"/>
              <w:rPr>
                <w:rFonts w:ascii="Arial" w:hAnsi="Arial" w:cs="Arial"/>
                <w:b/>
                <w:sz w:val="20"/>
                <w:szCs w:val="20"/>
              </w:rPr>
            </w:pPr>
          </w:p>
          <w:p w:rsidR="00244714" w:rsidRDefault="00244714" w:rsidP="005835E6">
            <w:pPr>
              <w:jc w:val="center"/>
              <w:rPr>
                <w:rFonts w:ascii="Arial" w:hAnsi="Arial" w:cs="Arial"/>
                <w:b/>
                <w:sz w:val="20"/>
                <w:szCs w:val="20"/>
              </w:rPr>
            </w:pPr>
          </w:p>
          <w:p w:rsidR="00244714" w:rsidRDefault="00244714" w:rsidP="005835E6">
            <w:pPr>
              <w:jc w:val="center"/>
              <w:rPr>
                <w:rFonts w:ascii="Arial" w:hAnsi="Arial" w:cs="Arial"/>
                <w:b/>
                <w:sz w:val="20"/>
                <w:szCs w:val="20"/>
              </w:rPr>
            </w:pPr>
            <w:r>
              <w:rPr>
                <w:rFonts w:ascii="Arial" w:hAnsi="Arial" w:cs="Arial"/>
                <w:b/>
                <w:sz w:val="20"/>
                <w:szCs w:val="20"/>
              </w:rPr>
              <w:t>4</w:t>
            </w:r>
          </w:p>
        </w:tc>
        <w:tc>
          <w:tcPr>
            <w:tcW w:w="3208" w:type="dxa"/>
          </w:tcPr>
          <w:p w:rsidR="00244714" w:rsidRPr="00244714" w:rsidRDefault="00244714" w:rsidP="005835E6">
            <w:pPr>
              <w:pStyle w:val="ListParagraph"/>
              <w:numPr>
                <w:ilvl w:val="0"/>
                <w:numId w:val="9"/>
              </w:numPr>
              <w:ind w:left="331"/>
              <w:rPr>
                <w:rFonts w:ascii="Arial" w:hAnsi="Arial" w:cs="Arial"/>
                <w:sz w:val="18"/>
                <w:szCs w:val="18"/>
              </w:rPr>
            </w:pPr>
            <w:r w:rsidRPr="00244714">
              <w:rPr>
                <w:rFonts w:ascii="Arial" w:hAnsi="Arial" w:cs="Arial"/>
                <w:sz w:val="18"/>
                <w:szCs w:val="18"/>
              </w:rPr>
              <w:t>Long tradition of technological excellence (with some interruptions)</w:t>
            </w:r>
          </w:p>
          <w:p w:rsidR="00244714" w:rsidRPr="00244714" w:rsidRDefault="00244714" w:rsidP="005835E6">
            <w:pPr>
              <w:pStyle w:val="ListParagraph"/>
              <w:numPr>
                <w:ilvl w:val="0"/>
                <w:numId w:val="9"/>
              </w:numPr>
              <w:ind w:left="331"/>
              <w:rPr>
                <w:rFonts w:ascii="Arial" w:hAnsi="Arial" w:cs="Arial"/>
                <w:sz w:val="18"/>
                <w:szCs w:val="18"/>
              </w:rPr>
            </w:pPr>
            <w:r w:rsidRPr="00244714">
              <w:rPr>
                <w:rFonts w:ascii="Arial" w:hAnsi="Arial" w:cs="Arial"/>
                <w:sz w:val="18"/>
                <w:szCs w:val="18"/>
              </w:rPr>
              <w:t>Prominence around the world</w:t>
            </w:r>
          </w:p>
          <w:p w:rsidR="00244714" w:rsidRPr="00244714" w:rsidRDefault="00244714" w:rsidP="005835E6">
            <w:pPr>
              <w:pStyle w:val="ListParagraph"/>
              <w:numPr>
                <w:ilvl w:val="0"/>
                <w:numId w:val="9"/>
              </w:numPr>
              <w:ind w:left="331"/>
              <w:rPr>
                <w:rFonts w:ascii="Arial" w:hAnsi="Arial" w:cs="Arial"/>
                <w:sz w:val="18"/>
                <w:szCs w:val="18"/>
              </w:rPr>
            </w:pPr>
            <w:r w:rsidRPr="00244714">
              <w:rPr>
                <w:rFonts w:ascii="Arial" w:hAnsi="Arial" w:cs="Arial"/>
                <w:sz w:val="18"/>
                <w:szCs w:val="18"/>
              </w:rPr>
              <w:t>Success in attracting top talent, making for stimulating colleagues</w:t>
            </w:r>
          </w:p>
          <w:p w:rsidR="00244714" w:rsidRPr="00244714" w:rsidRDefault="00244714" w:rsidP="005835E6">
            <w:pPr>
              <w:pStyle w:val="ListParagraph"/>
              <w:numPr>
                <w:ilvl w:val="0"/>
                <w:numId w:val="9"/>
              </w:numPr>
              <w:ind w:left="331"/>
              <w:rPr>
                <w:rFonts w:ascii="Arial" w:hAnsi="Arial" w:cs="Arial"/>
                <w:sz w:val="18"/>
                <w:szCs w:val="18"/>
              </w:rPr>
            </w:pPr>
            <w:r w:rsidRPr="00244714">
              <w:rPr>
                <w:rFonts w:ascii="Arial" w:hAnsi="Arial" w:cs="Arial"/>
                <w:sz w:val="18"/>
                <w:szCs w:val="18"/>
              </w:rPr>
              <w:t>Employee pride in volunteerism record</w:t>
            </w:r>
          </w:p>
          <w:p w:rsidR="00244714" w:rsidRPr="00244714" w:rsidRDefault="00244714" w:rsidP="005835E6">
            <w:pPr>
              <w:pStyle w:val="ListParagraph"/>
              <w:numPr>
                <w:ilvl w:val="0"/>
                <w:numId w:val="9"/>
              </w:numPr>
              <w:ind w:left="331"/>
              <w:rPr>
                <w:rFonts w:ascii="Arial" w:hAnsi="Arial" w:cs="Arial"/>
                <w:sz w:val="18"/>
                <w:szCs w:val="18"/>
              </w:rPr>
            </w:pPr>
            <w:r w:rsidRPr="00244714">
              <w:rPr>
                <w:rFonts w:ascii="Arial" w:hAnsi="Arial" w:cs="Arial"/>
                <w:sz w:val="18"/>
                <w:szCs w:val="18"/>
              </w:rPr>
              <w:t>Extensive active network of company alumni, some even conferred with on current work</w:t>
            </w:r>
          </w:p>
        </w:tc>
        <w:tc>
          <w:tcPr>
            <w:tcW w:w="3385" w:type="dxa"/>
          </w:tcPr>
          <w:p w:rsidR="00244714" w:rsidRPr="00244714" w:rsidRDefault="00244714" w:rsidP="005835E6">
            <w:pPr>
              <w:pStyle w:val="ListParagraph"/>
              <w:numPr>
                <w:ilvl w:val="0"/>
                <w:numId w:val="9"/>
              </w:numPr>
              <w:ind w:left="342"/>
              <w:rPr>
                <w:rFonts w:ascii="Arial" w:hAnsi="Arial" w:cs="Arial"/>
                <w:sz w:val="18"/>
                <w:szCs w:val="18"/>
              </w:rPr>
            </w:pPr>
            <w:r w:rsidRPr="00244714">
              <w:rPr>
                <w:rFonts w:ascii="Arial" w:hAnsi="Arial" w:cs="Arial"/>
                <w:sz w:val="18"/>
                <w:szCs w:val="18"/>
              </w:rPr>
              <w:t>Integrating acquisitions can dilute the homogeneous feeling of old</w:t>
            </w:r>
          </w:p>
        </w:tc>
        <w:tc>
          <w:tcPr>
            <w:tcW w:w="5620" w:type="dxa"/>
          </w:tcPr>
          <w:p w:rsidR="00244714" w:rsidRPr="00244714" w:rsidRDefault="00244714" w:rsidP="0087163A">
            <w:pPr>
              <w:pStyle w:val="ListParagraph"/>
              <w:numPr>
                <w:ilvl w:val="0"/>
                <w:numId w:val="9"/>
              </w:numPr>
              <w:ind w:left="292" w:hanging="270"/>
              <w:rPr>
                <w:rFonts w:ascii="Arial" w:hAnsi="Arial" w:cs="Arial"/>
                <w:sz w:val="18"/>
                <w:szCs w:val="18"/>
              </w:rPr>
            </w:pPr>
            <w:r w:rsidRPr="00244714">
              <w:rPr>
                <w:rFonts w:ascii="Arial" w:hAnsi="Arial" w:cs="Arial"/>
                <w:sz w:val="18"/>
                <w:szCs w:val="18"/>
              </w:rPr>
              <w:t>“We’ve found a lot of ways of caring about others, with a [company] hat on.”</w:t>
            </w:r>
          </w:p>
          <w:p w:rsidR="00244714" w:rsidRPr="00244714" w:rsidRDefault="00244714" w:rsidP="0087163A">
            <w:pPr>
              <w:pStyle w:val="ListParagraph"/>
              <w:numPr>
                <w:ilvl w:val="0"/>
                <w:numId w:val="9"/>
              </w:numPr>
              <w:ind w:left="292" w:hanging="270"/>
              <w:rPr>
                <w:rFonts w:ascii="Arial" w:hAnsi="Arial" w:cs="Arial"/>
                <w:sz w:val="18"/>
                <w:szCs w:val="18"/>
              </w:rPr>
            </w:pPr>
            <w:r w:rsidRPr="00244714">
              <w:rPr>
                <w:rFonts w:ascii="Arial" w:hAnsi="Arial" w:cs="Arial"/>
                <w:sz w:val="18"/>
                <w:szCs w:val="18"/>
              </w:rPr>
              <w:t>“We see our corporate social responsibility at the intersection of business advantage and sustainability.  We are driven to keep using technology to achieve the latter, while it benefits us in the business.”</w:t>
            </w:r>
          </w:p>
          <w:p w:rsidR="00244714" w:rsidRPr="00244714" w:rsidRDefault="00244714" w:rsidP="0087163A">
            <w:pPr>
              <w:pStyle w:val="ListParagraph"/>
              <w:numPr>
                <w:ilvl w:val="0"/>
                <w:numId w:val="9"/>
              </w:numPr>
              <w:ind w:left="331"/>
              <w:rPr>
                <w:rFonts w:ascii="Arial" w:hAnsi="Arial" w:cs="Arial"/>
                <w:sz w:val="18"/>
                <w:szCs w:val="18"/>
              </w:rPr>
            </w:pPr>
            <w:r w:rsidRPr="00244714">
              <w:rPr>
                <w:rFonts w:ascii="Arial" w:hAnsi="Arial" w:cs="Arial"/>
                <w:sz w:val="18"/>
                <w:szCs w:val="18"/>
              </w:rPr>
              <w:t>“We make extensive use of employee-driven community service projects.  Overseas assignments benefit some third world country while affording a peerless leadership development opportunity.”</w:t>
            </w:r>
          </w:p>
          <w:p w:rsidR="00244714" w:rsidRPr="00244714" w:rsidRDefault="00244714" w:rsidP="0087163A">
            <w:pPr>
              <w:rPr>
                <w:rFonts w:ascii="Arial" w:hAnsi="Arial" w:cs="Arial"/>
                <w:sz w:val="18"/>
                <w:szCs w:val="18"/>
              </w:rPr>
            </w:pPr>
          </w:p>
        </w:tc>
      </w:tr>
    </w:tbl>
    <w:p w:rsidR="00016AA3" w:rsidRDefault="00016AA3" w:rsidP="009834DD">
      <w:pPr>
        <w:rPr>
          <w:rFonts w:ascii="Times New Roman" w:hAnsi="Times New Roman" w:cs="Times New Roman"/>
        </w:rPr>
        <w:sectPr w:rsidR="00016AA3" w:rsidSect="00244714">
          <w:pgSz w:w="15840" w:h="12240" w:orient="landscape" w:code="1"/>
          <w:pgMar w:top="720" w:right="720" w:bottom="720" w:left="720" w:header="720" w:footer="720" w:gutter="0"/>
          <w:cols w:space="720"/>
          <w:docGrid w:linePitch="360"/>
        </w:sectPr>
      </w:pPr>
    </w:p>
    <w:p w:rsidR="001A0DB1" w:rsidRPr="00016AA3" w:rsidRDefault="001A0DB1">
      <w:pPr>
        <w:rPr>
          <w:rFonts w:ascii="Times New Roman" w:hAnsi="Times New Roman" w:cs="Times New Roman"/>
        </w:rPr>
      </w:pPr>
    </w:p>
    <w:p w:rsidR="001A0DB1" w:rsidRDefault="001A0DB1">
      <w:pPr>
        <w:rPr>
          <w:rFonts w:ascii="Arial" w:hAnsi="Arial" w:cs="Arial"/>
          <w:sz w:val="20"/>
          <w:szCs w:val="20"/>
        </w:rPr>
      </w:pPr>
    </w:p>
    <w:p w:rsidR="000076E3" w:rsidRDefault="002364A2" w:rsidP="002364A2">
      <w:pPr>
        <w:jc w:val="center"/>
        <w:rPr>
          <w:rFonts w:ascii="Times New Roman" w:hAnsi="Times New Roman" w:cs="Times New Roman"/>
          <w:b/>
          <w:szCs w:val="24"/>
        </w:rPr>
      </w:pPr>
      <w:r>
        <w:rPr>
          <w:rFonts w:ascii="Times New Roman" w:hAnsi="Times New Roman" w:cs="Times New Roman"/>
          <w:b/>
          <w:szCs w:val="24"/>
        </w:rPr>
        <w:t>Figure 1</w:t>
      </w:r>
    </w:p>
    <w:p w:rsidR="008E5CF5" w:rsidRDefault="008E5CF5" w:rsidP="002364A2">
      <w:pPr>
        <w:jc w:val="center"/>
        <w:rPr>
          <w:rFonts w:ascii="Times New Roman" w:hAnsi="Times New Roman" w:cs="Times New Roman"/>
          <w:b/>
          <w:szCs w:val="24"/>
        </w:rPr>
      </w:pPr>
    </w:p>
    <w:p w:rsidR="008E5CF5" w:rsidRDefault="00016AA3">
      <w:pPr>
        <w:rPr>
          <w:rFonts w:ascii="Times New Roman" w:hAnsi="Times New Roman" w:cs="Times New Roman"/>
          <w:b/>
          <w:szCs w:val="24"/>
        </w:rPr>
      </w:pPr>
      <w:r w:rsidRPr="00830167">
        <w:rPr>
          <w:rFonts w:ascii="Times New Roman" w:hAnsi="Times New Roman" w:cs="Times New Roman"/>
          <w:b/>
          <w:noProof/>
          <w:szCs w:val="24"/>
          <w:lang w:bidi="ar-SA"/>
        </w:rPr>
        <mc:AlternateContent>
          <mc:Choice Requires="wpg">
            <w:drawing>
              <wp:anchor distT="0" distB="0" distL="114300" distR="114300" simplePos="0" relativeHeight="251659264" behindDoc="0" locked="0" layoutInCell="1" allowOverlap="1" wp14:anchorId="6306418E" wp14:editId="020DD3A2">
                <wp:simplePos x="0" y="0"/>
                <wp:positionH relativeFrom="column">
                  <wp:posOffset>40640</wp:posOffset>
                </wp:positionH>
                <wp:positionV relativeFrom="paragraph">
                  <wp:posOffset>213360</wp:posOffset>
                </wp:positionV>
                <wp:extent cx="5789295" cy="5392420"/>
                <wp:effectExtent l="0" t="0" r="0" b="0"/>
                <wp:wrapNone/>
                <wp:docPr id="24" name="Group 23"/>
                <wp:cNvGraphicFramePr/>
                <a:graphic xmlns:a="http://schemas.openxmlformats.org/drawingml/2006/main">
                  <a:graphicData uri="http://schemas.microsoft.com/office/word/2010/wordprocessingGroup">
                    <wpg:wgp>
                      <wpg:cNvGrpSpPr/>
                      <wpg:grpSpPr>
                        <a:xfrm>
                          <a:off x="0" y="0"/>
                          <a:ext cx="5789295" cy="5392420"/>
                          <a:chOff x="0" y="-30303"/>
                          <a:chExt cx="5789314" cy="5392627"/>
                        </a:xfrm>
                      </wpg:grpSpPr>
                      <wps:wsp>
                        <wps:cNvPr id="2" name="TextBox 13"/>
                        <wps:cNvSpPr txBox="1"/>
                        <wps:spPr>
                          <a:xfrm rot="16200000">
                            <a:off x="-1756717" y="1826568"/>
                            <a:ext cx="3975100" cy="461665"/>
                          </a:xfrm>
                          <a:prstGeom prst="rect">
                            <a:avLst/>
                          </a:prstGeom>
                          <a:noFill/>
                        </wps:spPr>
                        <wps:txbx>
                          <w:txbxContent>
                            <w:p w:rsidR="00C76300" w:rsidRDefault="00C76300" w:rsidP="00830167">
                              <w:pPr>
                                <w:pStyle w:val="NormalWeb"/>
                                <w:spacing w:before="0" w:beforeAutospacing="0" w:after="0" w:afterAutospacing="0"/>
                                <w:jc w:val="center"/>
                              </w:pPr>
                              <w:r>
                                <w:rPr>
                                  <w:rFonts w:asciiTheme="minorHAnsi" w:hAnsi="Calibri" w:cstheme="minorBidi"/>
                                  <w:b/>
                                  <w:bCs/>
                                  <w:color w:val="000000" w:themeColor="text1"/>
                                  <w:kern w:val="24"/>
                                  <w:sz w:val="48"/>
                                  <w:szCs w:val="48"/>
                                </w:rPr>
                                <w:t>Sustainability Management</w:t>
                              </w:r>
                            </w:p>
                          </w:txbxContent>
                        </wps:txbx>
                        <wps:bodyPr wrap="square" rtlCol="0">
                          <a:spAutoFit/>
                        </wps:bodyPr>
                      </wps:wsp>
                      <wpg:grpSp>
                        <wpg:cNvPr id="3" name="Group 3"/>
                        <wpg:cNvGrpSpPr/>
                        <wpg:grpSpPr>
                          <a:xfrm>
                            <a:off x="479144" y="-30303"/>
                            <a:ext cx="5310170" cy="5392627"/>
                            <a:chOff x="479144" y="-30303"/>
                            <a:chExt cx="5310170" cy="5392627"/>
                          </a:xfrm>
                        </wpg:grpSpPr>
                        <wps:wsp>
                          <wps:cNvPr id="4" name="Straight Connector 4"/>
                          <wps:cNvCnPr/>
                          <wps:spPr>
                            <a:xfrm>
                              <a:off x="1058564" y="0"/>
                              <a:ext cx="0" cy="44958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1058564" y="4495800"/>
                              <a:ext cx="42672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TextBox 9"/>
                          <wps:cNvSpPr txBox="1"/>
                          <wps:spPr>
                            <a:xfrm>
                              <a:off x="1223660" y="4495626"/>
                              <a:ext cx="4114800" cy="401320"/>
                            </a:xfrm>
                            <a:prstGeom prst="rect">
                              <a:avLst/>
                            </a:prstGeom>
                            <a:noFill/>
                          </wps:spPr>
                          <wps:txbx>
                            <w:txbxContent>
                              <w:p w:rsidR="00C76300" w:rsidRDefault="00C76300" w:rsidP="00830167">
                                <w:pPr>
                                  <w:pStyle w:val="NormalWeb"/>
                                  <w:spacing w:before="0" w:beforeAutospacing="0" w:after="0" w:afterAutospacing="0"/>
                                </w:pPr>
                                <w:r>
                                  <w:rPr>
                                    <w:rFonts w:asciiTheme="minorHAnsi" w:hAnsi="Calibri" w:cstheme="minorBidi"/>
                                    <w:b/>
                                    <w:bCs/>
                                    <w:color w:val="000000" w:themeColor="text1"/>
                                    <w:kern w:val="24"/>
                                    <w:sz w:val="48"/>
                                    <w:szCs w:val="48"/>
                                  </w:rPr>
                                  <w:t xml:space="preserve">  </w:t>
                                </w:r>
                                <w:r>
                                  <w:rPr>
                                    <w:rFonts w:asciiTheme="minorHAnsi" w:hAnsi="Calibri" w:cstheme="minorBidi"/>
                                    <w:b/>
                                    <w:bCs/>
                                    <w:color w:val="000000" w:themeColor="text1"/>
                                    <w:kern w:val="24"/>
                                    <w:sz w:val="40"/>
                                    <w:szCs w:val="40"/>
                                  </w:rPr>
                                  <w:t xml:space="preserve">1              2             3             4             5          </w:t>
                                </w:r>
                              </w:p>
                            </w:txbxContent>
                          </wps:txbx>
                          <wps:bodyPr wrap="square" rtlCol="0">
                            <a:spAutoFit/>
                          </wps:bodyPr>
                        </wps:wsp>
                        <wps:wsp>
                          <wps:cNvPr id="7" name="TextBox 10"/>
                          <wps:cNvSpPr txBox="1"/>
                          <wps:spPr>
                            <a:xfrm rot="16200000">
                              <a:off x="-1377596" y="1826437"/>
                              <a:ext cx="4114800" cy="401320"/>
                            </a:xfrm>
                            <a:prstGeom prst="rect">
                              <a:avLst/>
                            </a:prstGeom>
                            <a:noFill/>
                          </wps:spPr>
                          <wps:txbx>
                            <w:txbxContent>
                              <w:p w:rsidR="00C76300" w:rsidRDefault="00C76300" w:rsidP="00830167">
                                <w:pPr>
                                  <w:pStyle w:val="NormalWeb"/>
                                  <w:spacing w:before="0" w:beforeAutospacing="0" w:after="0" w:afterAutospacing="0"/>
                                </w:pPr>
                                <w:r>
                                  <w:rPr>
                                    <w:rFonts w:asciiTheme="minorHAnsi" w:hAnsi="Calibri" w:cstheme="minorBidi"/>
                                    <w:b/>
                                    <w:bCs/>
                                    <w:color w:val="000000" w:themeColor="text1"/>
                                    <w:kern w:val="24"/>
                                    <w:sz w:val="48"/>
                                    <w:szCs w:val="48"/>
                                  </w:rPr>
                                  <w:t xml:space="preserve">  </w:t>
                                </w:r>
                                <w:r>
                                  <w:rPr>
                                    <w:rFonts w:asciiTheme="minorHAnsi" w:hAnsi="Calibri" w:cstheme="minorBidi"/>
                                    <w:b/>
                                    <w:bCs/>
                                    <w:color w:val="000000" w:themeColor="text1"/>
                                    <w:kern w:val="24"/>
                                    <w:sz w:val="40"/>
                                    <w:szCs w:val="40"/>
                                  </w:rPr>
                                  <w:t xml:space="preserve">1              2             3             4             5          </w:t>
                                </w:r>
                              </w:p>
                            </w:txbxContent>
                          </wps:txbx>
                          <wps:bodyPr wrap="square" rtlCol="0">
                            <a:spAutoFit/>
                          </wps:bodyPr>
                        </wps:wsp>
                        <wps:wsp>
                          <wps:cNvPr id="8" name="TextBox 12"/>
                          <wps:cNvSpPr txBox="1"/>
                          <wps:spPr>
                            <a:xfrm>
                              <a:off x="1293514" y="4900659"/>
                              <a:ext cx="3975100" cy="461665"/>
                            </a:xfrm>
                            <a:prstGeom prst="rect">
                              <a:avLst/>
                            </a:prstGeom>
                            <a:noFill/>
                          </wps:spPr>
                          <wps:txbx>
                            <w:txbxContent>
                              <w:p w:rsidR="00C76300" w:rsidRDefault="00C76300" w:rsidP="00830167">
                                <w:pPr>
                                  <w:pStyle w:val="NormalWeb"/>
                                  <w:spacing w:before="0" w:beforeAutospacing="0" w:after="0" w:afterAutospacing="0"/>
                                  <w:jc w:val="center"/>
                                </w:pPr>
                                <w:r>
                                  <w:rPr>
                                    <w:rFonts w:asciiTheme="minorHAnsi" w:hAnsi="Calibri" w:cstheme="minorBidi"/>
                                    <w:b/>
                                    <w:bCs/>
                                    <w:color w:val="000000" w:themeColor="text1"/>
                                    <w:kern w:val="24"/>
                                    <w:sz w:val="48"/>
                                    <w:szCs w:val="48"/>
                                  </w:rPr>
                                  <w:t>Organizational Identification</w:t>
                                </w:r>
                              </w:p>
                            </w:txbxContent>
                          </wps:txbx>
                          <wps:bodyPr wrap="square" rtlCol="0">
                            <a:spAutoFit/>
                          </wps:bodyPr>
                        </wps:wsp>
                        <wps:wsp>
                          <wps:cNvPr id="9" name="TextBox 14"/>
                          <wps:cNvSpPr txBox="1"/>
                          <wps:spPr>
                            <a:xfrm>
                              <a:off x="4328814" y="82728"/>
                              <a:ext cx="1371600" cy="369332"/>
                            </a:xfrm>
                            <a:prstGeom prst="rect">
                              <a:avLst/>
                            </a:prstGeom>
                            <a:noFill/>
                          </wps:spPr>
                          <wps:txbx>
                            <w:txbxContent>
                              <w:p w:rsidR="00C76300" w:rsidRDefault="00C76300" w:rsidP="00830167">
                                <w:pPr>
                                  <w:pStyle w:val="NormalWeb"/>
                                  <w:spacing w:before="0" w:beforeAutospacing="0" w:after="0" w:afterAutospacing="0"/>
                                  <w:jc w:val="center"/>
                                </w:pPr>
                                <w:r>
                                  <w:rPr>
                                    <w:rFonts w:asciiTheme="minorHAnsi" w:hAnsi="Calibri" w:cstheme="minorBidi"/>
                                    <w:color w:val="000000" w:themeColor="text1"/>
                                    <w:kern w:val="24"/>
                                    <w:sz w:val="36"/>
                                    <w:szCs w:val="36"/>
                                  </w:rPr>
                                  <w:t>Chemco</w:t>
                                </w:r>
                              </w:p>
                            </w:txbxContent>
                          </wps:txbx>
                          <wps:bodyPr wrap="square" rtlCol="0">
                            <a:spAutoFit/>
                          </wps:bodyPr>
                        </wps:wsp>
                        <wps:wsp>
                          <wps:cNvPr id="10" name="TextBox 15"/>
                          <wps:cNvSpPr txBox="1"/>
                          <wps:spPr>
                            <a:xfrm>
                              <a:off x="3293764" y="852100"/>
                              <a:ext cx="1358900" cy="646331"/>
                            </a:xfrm>
                            <a:prstGeom prst="rect">
                              <a:avLst/>
                            </a:prstGeom>
                            <a:noFill/>
                          </wps:spPr>
                          <wps:txbx>
                            <w:txbxContent>
                              <w:p w:rsidR="00C76300" w:rsidRDefault="00C76300" w:rsidP="00830167">
                                <w:pPr>
                                  <w:pStyle w:val="NormalWeb"/>
                                  <w:spacing w:before="0" w:beforeAutospacing="0" w:after="0" w:afterAutospacing="0"/>
                                  <w:jc w:val="center"/>
                                </w:pPr>
                                <w:r>
                                  <w:rPr>
                                    <w:rFonts w:asciiTheme="minorHAnsi" w:hAnsi="Calibri" w:cstheme="minorBidi"/>
                                    <w:color w:val="000000" w:themeColor="text1"/>
                                    <w:kern w:val="24"/>
                                    <w:sz w:val="36"/>
                                    <w:szCs w:val="36"/>
                                  </w:rPr>
                                  <w:t>Infotech-co</w:t>
                                </w:r>
                              </w:p>
                              <w:p w:rsidR="00C76300" w:rsidRDefault="00C76300" w:rsidP="00830167">
                                <w:pPr>
                                  <w:pStyle w:val="NormalWeb"/>
                                  <w:spacing w:before="0" w:beforeAutospacing="0" w:after="0" w:afterAutospacing="0"/>
                                  <w:jc w:val="center"/>
                                </w:pPr>
                                <w:r>
                                  <w:rPr>
                                    <w:rFonts w:asciiTheme="minorHAnsi" w:hAnsi="Calibri" w:cstheme="minorBidi"/>
                                    <w:color w:val="000000" w:themeColor="text1"/>
                                    <w:kern w:val="24"/>
                                    <w:sz w:val="36"/>
                                    <w:szCs w:val="36"/>
                                  </w:rPr>
                                  <w:t>Deviceco</w:t>
                                </w:r>
                              </w:p>
                            </w:txbxContent>
                          </wps:txbx>
                          <wps:bodyPr wrap="square" rtlCol="0">
                            <a:spAutoFit/>
                          </wps:bodyPr>
                        </wps:wsp>
                        <wps:wsp>
                          <wps:cNvPr id="11" name="TextBox 16"/>
                          <wps:cNvSpPr txBox="1"/>
                          <wps:spPr>
                            <a:xfrm>
                              <a:off x="2754014" y="3663951"/>
                              <a:ext cx="1295400" cy="369332"/>
                            </a:xfrm>
                            <a:prstGeom prst="rect">
                              <a:avLst/>
                            </a:prstGeom>
                            <a:noFill/>
                          </wps:spPr>
                          <wps:txbx>
                            <w:txbxContent>
                              <w:p w:rsidR="00C76300" w:rsidRDefault="00C76300" w:rsidP="00830167">
                                <w:pPr>
                                  <w:pStyle w:val="NormalWeb"/>
                                  <w:spacing w:before="0" w:beforeAutospacing="0" w:after="0" w:afterAutospacing="0"/>
                                  <w:jc w:val="center"/>
                                </w:pPr>
                                <w:r>
                                  <w:rPr>
                                    <w:rFonts w:asciiTheme="minorHAnsi" w:hAnsi="Calibri" w:cstheme="minorBidi"/>
                                    <w:color w:val="000000" w:themeColor="text1"/>
                                    <w:kern w:val="24"/>
                                    <w:sz w:val="36"/>
                                    <w:szCs w:val="36"/>
                                  </w:rPr>
                                  <w:t>Electronico</w:t>
                                </w:r>
                              </w:p>
                            </w:txbxContent>
                          </wps:txbx>
                          <wps:bodyPr wrap="square" rtlCol="0">
                            <a:spAutoFit/>
                          </wps:bodyPr>
                        </wps:wsp>
                        <wps:wsp>
                          <wps:cNvPr id="12" name="TextBox 17"/>
                          <wps:cNvSpPr txBox="1"/>
                          <wps:spPr>
                            <a:xfrm>
                              <a:off x="1972958" y="3663689"/>
                              <a:ext cx="838200" cy="262890"/>
                            </a:xfrm>
                            <a:prstGeom prst="rect">
                              <a:avLst/>
                            </a:prstGeom>
                            <a:noFill/>
                          </wps:spPr>
                          <wps:txbx>
                            <w:txbxContent>
                              <w:p w:rsidR="00C76300" w:rsidRDefault="00C76300" w:rsidP="00830167">
                                <w:pPr>
                                  <w:rPr>
                                    <w:rFonts w:eastAsia="Times New Roman"/>
                                  </w:rPr>
                                </w:pPr>
                              </w:p>
                            </w:txbxContent>
                          </wps:txbx>
                          <wps:bodyPr wrap="square" rtlCol="0">
                            <a:spAutoFit/>
                          </wps:bodyPr>
                        </wps:wsp>
                        <wps:wsp>
                          <wps:cNvPr id="13" name="TextBox 18"/>
                          <wps:cNvSpPr txBox="1"/>
                          <wps:spPr>
                            <a:xfrm>
                              <a:off x="1668164" y="2506205"/>
                              <a:ext cx="1447800" cy="646331"/>
                            </a:xfrm>
                            <a:prstGeom prst="rect">
                              <a:avLst/>
                            </a:prstGeom>
                            <a:noFill/>
                          </wps:spPr>
                          <wps:txbx>
                            <w:txbxContent>
                              <w:p w:rsidR="00C76300" w:rsidRDefault="00C76300" w:rsidP="00830167">
                                <w:pPr>
                                  <w:pStyle w:val="NormalWeb"/>
                                  <w:spacing w:before="0" w:beforeAutospacing="0" w:after="0" w:afterAutospacing="0"/>
                                  <w:jc w:val="center"/>
                                </w:pPr>
                                <w:r>
                                  <w:rPr>
                                    <w:rFonts w:asciiTheme="minorHAnsi" w:hAnsi="Calibri" w:cstheme="minorBidi"/>
                                    <w:color w:val="000000" w:themeColor="text1"/>
                                    <w:kern w:val="24"/>
                                    <w:sz w:val="36"/>
                                    <w:szCs w:val="36"/>
                                  </w:rPr>
                                  <w:t>Oilco</w:t>
                                </w:r>
                              </w:p>
                              <w:p w:rsidR="00C76300" w:rsidRDefault="00C76300" w:rsidP="00830167">
                                <w:pPr>
                                  <w:pStyle w:val="NormalWeb"/>
                                  <w:spacing w:before="0" w:beforeAutospacing="0" w:after="0" w:afterAutospacing="0"/>
                                  <w:jc w:val="center"/>
                                </w:pPr>
                                <w:r>
                                  <w:rPr>
                                    <w:rFonts w:asciiTheme="minorHAnsi" w:hAnsi="Calibri" w:cstheme="minorBidi"/>
                                    <w:color w:val="000000" w:themeColor="text1"/>
                                    <w:kern w:val="24"/>
                                    <w:sz w:val="36"/>
                                    <w:szCs w:val="36"/>
                                  </w:rPr>
                                  <w:t>Package-co</w:t>
                                </w:r>
                              </w:p>
                            </w:txbxContent>
                          </wps:txbx>
                          <wps:bodyPr wrap="square" rtlCol="0">
                            <a:spAutoFit/>
                          </wps:bodyPr>
                        </wps:wsp>
                        <wps:wsp>
                          <wps:cNvPr id="14" name="TextBox 19"/>
                          <wps:cNvSpPr txBox="1"/>
                          <wps:spPr>
                            <a:xfrm>
                              <a:off x="2627014" y="1828284"/>
                              <a:ext cx="1447800" cy="369332"/>
                            </a:xfrm>
                            <a:prstGeom prst="rect">
                              <a:avLst/>
                            </a:prstGeom>
                            <a:noFill/>
                          </wps:spPr>
                          <wps:txbx>
                            <w:txbxContent>
                              <w:p w:rsidR="00C76300" w:rsidRDefault="00C76300" w:rsidP="00830167">
                                <w:pPr>
                                  <w:pStyle w:val="NormalWeb"/>
                                  <w:spacing w:before="0" w:beforeAutospacing="0" w:after="0" w:afterAutospacing="0"/>
                                  <w:jc w:val="center"/>
                                </w:pPr>
                                <w:r>
                                  <w:rPr>
                                    <w:rFonts w:asciiTheme="minorHAnsi" w:hAnsi="Calibri" w:cstheme="minorBidi"/>
                                    <w:color w:val="000000" w:themeColor="text1"/>
                                    <w:kern w:val="24"/>
                                    <w:sz w:val="36"/>
                                    <w:szCs w:val="36"/>
                                  </w:rPr>
                                  <w:t>Pharmco</w:t>
                                </w:r>
                              </w:p>
                            </w:txbxContent>
                          </wps:txbx>
                          <wps:bodyPr wrap="square" rtlCol="0">
                            <a:spAutoFit/>
                          </wps:bodyPr>
                        </wps:wsp>
                        <wps:wsp>
                          <wps:cNvPr id="15" name="TextBox 21"/>
                          <wps:cNvSpPr txBox="1"/>
                          <wps:spPr>
                            <a:xfrm>
                              <a:off x="4335164" y="990599"/>
                              <a:ext cx="1454150" cy="369332"/>
                            </a:xfrm>
                            <a:prstGeom prst="rect">
                              <a:avLst/>
                            </a:prstGeom>
                            <a:noFill/>
                          </wps:spPr>
                          <wps:txbx>
                            <w:txbxContent>
                              <w:p w:rsidR="00C76300" w:rsidRDefault="00C76300" w:rsidP="00830167">
                                <w:pPr>
                                  <w:pStyle w:val="NormalWeb"/>
                                  <w:spacing w:before="0" w:beforeAutospacing="0" w:after="0" w:afterAutospacing="0"/>
                                  <w:jc w:val="center"/>
                                </w:pPr>
                                <w:r>
                                  <w:rPr>
                                    <w:rFonts w:asciiTheme="minorHAnsi" w:hAnsi="Calibri" w:cstheme="minorBidi"/>
                                    <w:color w:val="000000" w:themeColor="text1"/>
                                    <w:kern w:val="24"/>
                                    <w:sz w:val="36"/>
                                    <w:szCs w:val="36"/>
                                  </w:rPr>
                                  <w:t>Service-co</w:t>
                                </w:r>
                              </w:p>
                            </w:txbxContent>
                          </wps:txbx>
                          <wps:bodyPr wrap="square" rtlCol="0">
                            <a:spAutoFit/>
                          </wps:bodyPr>
                        </wps:wsp>
                      </wpg:grpSp>
                    </wpg:wgp>
                  </a:graphicData>
                </a:graphic>
              </wp:anchor>
            </w:drawing>
          </mc:Choice>
          <mc:Fallback>
            <w:pict>
              <v:group id="Group 23" o:spid="_x0000_s1026" style="position:absolute;margin-left:3.2pt;margin-top:16.8pt;width:455.85pt;height:424.6pt;z-index:251659264" coordorigin=",-303" coordsize="57893,53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">
                <v:shapetype id="_x0000_t202" coordsize="21600,21600" o:spt="202" path="m,l,21600r21600,l21600,xe">
                  <v:stroke joinstyle="miter"/>
                  <v:path gradientshapeok="t" o:connecttype="rect"/>
                </v:shapetype>
                <v:shape id="TextBox 13" o:spid="_x0000_s1027" type="#_x0000_t202" style="position:absolute;left:-17568;top:18266;width:39751;height:461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eX38IA&#10;AADaAAAADwAAAGRycy9kb3ducmV2LnhtbESPQWvCQBSE70L/w/IKvYjZGGmQ1FVEEEovRY33Z/aZ&#10;hGbfhuwak/76riD0OMzMN8xqM5hG9NS52rKCeRSDIC6srrlUkJ/2syUI55E1NpZJwUgONuuXyQoz&#10;be98oP7oSxEg7DJUUHnfZlK6oiKDLrItcfCutjPog+xKqTu8B7hpZBLHqTRYc1iosKVdRcXP8WYU&#10;TK+7fDx/2e/f1FD+ful1vci9Um+vw/YDhKfB/4ef7U+tIIHHlXA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N5ffwgAAANoAAAAPAAAAAAAAAAAAAAAAAJgCAABkcnMvZG93&#10;bnJldi54bWxQSwUGAAAAAAQABAD1AAAAhwMAAAAA&#10;" filled="f" stroked="f">
                  <v:textbox style="mso-fit-shape-to-text:t">
                    <w:txbxContent>
                      <w:p w:rsidR="00C76300" w:rsidRDefault="00C76300" w:rsidP="00830167">
                        <w:pPr>
                          <w:pStyle w:val="NormalWeb"/>
                          <w:spacing w:before="0" w:beforeAutospacing="0" w:after="0" w:afterAutospacing="0"/>
                          <w:jc w:val="center"/>
                        </w:pPr>
                        <w:r>
                          <w:rPr>
                            <w:rFonts w:asciiTheme="minorHAnsi" w:hAnsi="Calibri" w:cstheme="minorBidi"/>
                            <w:b/>
                            <w:bCs/>
                            <w:color w:val="000000" w:themeColor="text1"/>
                            <w:kern w:val="24"/>
                            <w:sz w:val="48"/>
                            <w:szCs w:val="48"/>
                          </w:rPr>
                          <w:t>Sustainability Management</w:t>
                        </w:r>
                      </w:p>
                    </w:txbxContent>
                  </v:textbox>
                </v:shape>
                <v:group id="Group 3" o:spid="_x0000_s1028" style="position:absolute;left:4791;top:-303;width:53102;height:53926" coordorigin="4791,-303" coordsize="53101,53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Straight Connector 4" o:spid="_x0000_s1029" style="position:absolute;visibility:visible;mso-wrap-style:square" from="10585,0" to="10585,44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ThMMAAADaAAAADwAAAGRycy9kb3ducmV2LnhtbESPUWsCMRCE34X+h7BC3zSnbUVPo4hQ&#10;kNaX2v6A9bLeHV4212TVs7++EQp9HGbmG2ax6lyjLhRi7dnAaJiBIi68rbk08PX5OpiCioJssfFM&#10;Bm4UYbV86C0wt/7KH3TZS6kShGOOBiqRNtc6FhU5jEPfEifv6INDSTKU2ga8Jrhr9DjLJtphzWmh&#10;wpY2FRWn/dkZ+H7fbePt0Ixl8vLzdgrr6UyeojGP/W49ByXUyX/4r721Bp7hfiXdA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pE4TDAAAA2gAAAA8AAAAAAAAAAAAA&#10;AAAAoQIAAGRycy9kb3ducmV2LnhtbFBLBQYAAAAABAAEAPkAAACRAwAAAAA=&#10;" strokecolor="#4579b8 [3044]"/>
                  <v:line id="Straight Connector 5" o:spid="_x0000_s1030" style="position:absolute;visibility:visible;mso-wrap-style:square" from="10585,44958" to="53257,44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shape id="TextBox 9" o:spid="_x0000_s1031" type="#_x0000_t202" style="position:absolute;left:12236;top:44956;width:41148;height:4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C76300" w:rsidRDefault="00C76300" w:rsidP="00830167">
                          <w:pPr>
                            <w:pStyle w:val="NormalWeb"/>
                            <w:spacing w:before="0" w:beforeAutospacing="0" w:after="0" w:afterAutospacing="0"/>
                          </w:pPr>
                          <w:r>
                            <w:rPr>
                              <w:rFonts w:asciiTheme="minorHAnsi" w:hAnsi="Calibri" w:cstheme="minorBidi"/>
                              <w:b/>
                              <w:bCs/>
                              <w:color w:val="000000" w:themeColor="text1"/>
                              <w:kern w:val="24"/>
                              <w:sz w:val="48"/>
                              <w:szCs w:val="48"/>
                            </w:rPr>
                            <w:t xml:space="preserve">  </w:t>
                          </w:r>
                          <w:r>
                            <w:rPr>
                              <w:rFonts w:asciiTheme="minorHAnsi" w:hAnsi="Calibri" w:cstheme="minorBidi"/>
                              <w:b/>
                              <w:bCs/>
                              <w:color w:val="000000" w:themeColor="text1"/>
                              <w:kern w:val="24"/>
                              <w:sz w:val="40"/>
                              <w:szCs w:val="40"/>
                            </w:rPr>
                            <w:t xml:space="preserve">1              2             3             4             5          </w:t>
                          </w:r>
                        </w:p>
                      </w:txbxContent>
                    </v:textbox>
                  </v:shape>
                  <v:shape id="TextBox 10" o:spid="_x0000_s1032" type="#_x0000_t202" style="position:absolute;left:-13776;top:18264;width:41147;height:40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A0R8MA&#10;AADaAAAADwAAAGRycy9kb3ducmV2LnhtbESPW2vCQBSE34X+h+UU+iLNxhatpK4igiB9KWp8P2ZP&#10;LjR7NmTXXPz13ULBx2FmvmFWm8HUoqPWVZYVzKIYBHFmdcWFgvS8f12CcB5ZY22ZFIzkYLN+mqww&#10;0bbnI3UnX4gAYZeggtL7JpHSZSUZdJFtiIOX29agD7ItpG6xD3BTy7c4XkiDFYeFEhvalZT9nG5G&#10;wTTfpePly37fF4bS+bXT1XvqlXp5HrafIDwN/hH+bx+0gg/4uxJu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A0R8MAAADaAAAADwAAAAAAAAAAAAAAAACYAgAAZHJzL2Rv&#10;d25yZXYueG1sUEsFBgAAAAAEAAQA9QAAAIgDAAAAAA==&#10;" filled="f" stroked="f">
                    <v:textbox style="mso-fit-shape-to-text:t">
                      <w:txbxContent>
                        <w:p w:rsidR="00C76300" w:rsidRDefault="00C76300" w:rsidP="00830167">
                          <w:pPr>
                            <w:pStyle w:val="NormalWeb"/>
                            <w:spacing w:before="0" w:beforeAutospacing="0" w:after="0" w:afterAutospacing="0"/>
                          </w:pPr>
                          <w:r>
                            <w:rPr>
                              <w:rFonts w:asciiTheme="minorHAnsi" w:hAnsi="Calibri" w:cstheme="minorBidi"/>
                              <w:b/>
                              <w:bCs/>
                              <w:color w:val="000000" w:themeColor="text1"/>
                              <w:kern w:val="24"/>
                              <w:sz w:val="48"/>
                              <w:szCs w:val="48"/>
                            </w:rPr>
                            <w:t xml:space="preserve">  </w:t>
                          </w:r>
                          <w:r>
                            <w:rPr>
                              <w:rFonts w:asciiTheme="minorHAnsi" w:hAnsi="Calibri" w:cstheme="minorBidi"/>
                              <w:b/>
                              <w:bCs/>
                              <w:color w:val="000000" w:themeColor="text1"/>
                              <w:kern w:val="24"/>
                              <w:sz w:val="40"/>
                              <w:szCs w:val="40"/>
                            </w:rPr>
                            <w:t xml:space="preserve">1              2             3             4             5          </w:t>
                          </w:r>
                        </w:p>
                      </w:txbxContent>
                    </v:textbox>
                  </v:shape>
                  <v:shape id="TextBox 12" o:spid="_x0000_s1033" type="#_x0000_t202" style="position:absolute;left:12935;top:49006;width:39751;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C76300" w:rsidRDefault="00C76300" w:rsidP="00830167">
                          <w:pPr>
                            <w:pStyle w:val="NormalWeb"/>
                            <w:spacing w:before="0" w:beforeAutospacing="0" w:after="0" w:afterAutospacing="0"/>
                            <w:jc w:val="center"/>
                          </w:pPr>
                          <w:r>
                            <w:rPr>
                              <w:rFonts w:asciiTheme="minorHAnsi" w:hAnsi="Calibri" w:cstheme="minorBidi"/>
                              <w:b/>
                              <w:bCs/>
                              <w:color w:val="000000" w:themeColor="text1"/>
                              <w:kern w:val="24"/>
                              <w:sz w:val="48"/>
                              <w:szCs w:val="48"/>
                            </w:rPr>
                            <w:t>Organizational Identification</w:t>
                          </w:r>
                        </w:p>
                      </w:txbxContent>
                    </v:textbox>
                  </v:shape>
                  <v:shape id="TextBox 14" o:spid="_x0000_s1034" type="#_x0000_t202" style="position:absolute;left:43288;top:827;width:13716;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C76300" w:rsidRDefault="00C76300" w:rsidP="00830167">
                          <w:pPr>
                            <w:pStyle w:val="NormalWeb"/>
                            <w:spacing w:before="0" w:beforeAutospacing="0" w:after="0" w:afterAutospacing="0"/>
                            <w:jc w:val="center"/>
                          </w:pPr>
                          <w:r>
                            <w:rPr>
                              <w:rFonts w:asciiTheme="minorHAnsi" w:hAnsi="Calibri" w:cstheme="minorBidi"/>
                              <w:color w:val="000000" w:themeColor="text1"/>
                              <w:kern w:val="24"/>
                              <w:sz w:val="36"/>
                              <w:szCs w:val="36"/>
                            </w:rPr>
                            <w:t>Chemco</w:t>
                          </w:r>
                        </w:p>
                      </w:txbxContent>
                    </v:textbox>
                  </v:shape>
                  <v:shape id="TextBox 15" o:spid="_x0000_s1035" type="#_x0000_t202" style="position:absolute;left:32937;top:8521;width:13589;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C76300" w:rsidRDefault="00C76300" w:rsidP="00830167">
                          <w:pPr>
                            <w:pStyle w:val="NormalWeb"/>
                            <w:spacing w:before="0" w:beforeAutospacing="0" w:after="0" w:afterAutospacing="0"/>
                            <w:jc w:val="center"/>
                          </w:pPr>
                          <w:r>
                            <w:rPr>
                              <w:rFonts w:asciiTheme="minorHAnsi" w:hAnsi="Calibri" w:cstheme="minorBidi"/>
                              <w:color w:val="000000" w:themeColor="text1"/>
                              <w:kern w:val="24"/>
                              <w:sz w:val="36"/>
                              <w:szCs w:val="36"/>
                            </w:rPr>
                            <w:t>Infotech-co</w:t>
                          </w:r>
                        </w:p>
                        <w:p w:rsidR="00C76300" w:rsidRDefault="00C76300" w:rsidP="00830167">
                          <w:pPr>
                            <w:pStyle w:val="NormalWeb"/>
                            <w:spacing w:before="0" w:beforeAutospacing="0" w:after="0" w:afterAutospacing="0"/>
                            <w:jc w:val="center"/>
                          </w:pPr>
                          <w:r>
                            <w:rPr>
                              <w:rFonts w:asciiTheme="minorHAnsi" w:hAnsi="Calibri" w:cstheme="minorBidi"/>
                              <w:color w:val="000000" w:themeColor="text1"/>
                              <w:kern w:val="24"/>
                              <w:sz w:val="36"/>
                              <w:szCs w:val="36"/>
                            </w:rPr>
                            <w:t>Deviceco</w:t>
                          </w:r>
                        </w:p>
                      </w:txbxContent>
                    </v:textbox>
                  </v:shape>
                  <v:shape id="TextBox 16" o:spid="_x0000_s1036" type="#_x0000_t202" style="position:absolute;left:27540;top:36639;width:12954;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C76300" w:rsidRDefault="00C76300" w:rsidP="00830167">
                          <w:pPr>
                            <w:pStyle w:val="NormalWeb"/>
                            <w:spacing w:before="0" w:beforeAutospacing="0" w:after="0" w:afterAutospacing="0"/>
                            <w:jc w:val="center"/>
                          </w:pPr>
                          <w:r>
                            <w:rPr>
                              <w:rFonts w:asciiTheme="minorHAnsi" w:hAnsi="Calibri" w:cstheme="minorBidi"/>
                              <w:color w:val="000000" w:themeColor="text1"/>
                              <w:kern w:val="24"/>
                              <w:sz w:val="36"/>
                              <w:szCs w:val="36"/>
                            </w:rPr>
                            <w:t>Electronico</w:t>
                          </w:r>
                        </w:p>
                      </w:txbxContent>
                    </v:textbox>
                  </v:shape>
                  <v:shape id="TextBox 17" o:spid="_x0000_s1037" type="#_x0000_t202" style="position:absolute;left:19729;top:36636;width:8382;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C76300" w:rsidRDefault="00C76300" w:rsidP="00830167">
                          <w:pPr>
                            <w:rPr>
                              <w:rFonts w:eastAsia="Times New Roman"/>
                            </w:rPr>
                          </w:pPr>
                        </w:p>
                      </w:txbxContent>
                    </v:textbox>
                  </v:shape>
                  <v:shape id="TextBox 18" o:spid="_x0000_s1038" type="#_x0000_t202" style="position:absolute;left:16681;top:25062;width:14478;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C76300" w:rsidRDefault="00C76300" w:rsidP="00830167">
                          <w:pPr>
                            <w:pStyle w:val="NormalWeb"/>
                            <w:spacing w:before="0" w:beforeAutospacing="0" w:after="0" w:afterAutospacing="0"/>
                            <w:jc w:val="center"/>
                          </w:pPr>
                          <w:r>
                            <w:rPr>
                              <w:rFonts w:asciiTheme="minorHAnsi" w:hAnsi="Calibri" w:cstheme="minorBidi"/>
                              <w:color w:val="000000" w:themeColor="text1"/>
                              <w:kern w:val="24"/>
                              <w:sz w:val="36"/>
                              <w:szCs w:val="36"/>
                            </w:rPr>
                            <w:t>Oilco</w:t>
                          </w:r>
                        </w:p>
                        <w:p w:rsidR="00C76300" w:rsidRDefault="00C76300" w:rsidP="00830167">
                          <w:pPr>
                            <w:pStyle w:val="NormalWeb"/>
                            <w:spacing w:before="0" w:beforeAutospacing="0" w:after="0" w:afterAutospacing="0"/>
                            <w:jc w:val="center"/>
                          </w:pPr>
                          <w:r>
                            <w:rPr>
                              <w:rFonts w:asciiTheme="minorHAnsi" w:hAnsi="Calibri" w:cstheme="minorBidi"/>
                              <w:color w:val="000000" w:themeColor="text1"/>
                              <w:kern w:val="24"/>
                              <w:sz w:val="36"/>
                              <w:szCs w:val="36"/>
                            </w:rPr>
                            <w:t>Package-co</w:t>
                          </w:r>
                        </w:p>
                      </w:txbxContent>
                    </v:textbox>
                  </v:shape>
                  <v:shape id="TextBox 19" o:spid="_x0000_s1039" type="#_x0000_t202" style="position:absolute;left:26270;top:18282;width:14478;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C76300" w:rsidRDefault="00C76300" w:rsidP="00830167">
                          <w:pPr>
                            <w:pStyle w:val="NormalWeb"/>
                            <w:spacing w:before="0" w:beforeAutospacing="0" w:after="0" w:afterAutospacing="0"/>
                            <w:jc w:val="center"/>
                          </w:pPr>
                          <w:r>
                            <w:rPr>
                              <w:rFonts w:asciiTheme="minorHAnsi" w:hAnsi="Calibri" w:cstheme="minorBidi"/>
                              <w:color w:val="000000" w:themeColor="text1"/>
                              <w:kern w:val="24"/>
                              <w:sz w:val="36"/>
                              <w:szCs w:val="36"/>
                            </w:rPr>
                            <w:t>Pharmco</w:t>
                          </w:r>
                        </w:p>
                      </w:txbxContent>
                    </v:textbox>
                  </v:shape>
                  <v:shape id="TextBox 21" o:spid="_x0000_s1040" type="#_x0000_t202" style="position:absolute;left:43351;top:9905;width:14542;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C76300" w:rsidRDefault="00C76300" w:rsidP="00830167">
                          <w:pPr>
                            <w:pStyle w:val="NormalWeb"/>
                            <w:spacing w:before="0" w:beforeAutospacing="0" w:after="0" w:afterAutospacing="0"/>
                            <w:jc w:val="center"/>
                          </w:pPr>
                          <w:r>
                            <w:rPr>
                              <w:rFonts w:asciiTheme="minorHAnsi" w:hAnsi="Calibri" w:cstheme="minorBidi"/>
                              <w:color w:val="000000" w:themeColor="text1"/>
                              <w:kern w:val="24"/>
                              <w:sz w:val="36"/>
                              <w:szCs w:val="36"/>
                            </w:rPr>
                            <w:t>Service-co</w:t>
                          </w:r>
                        </w:p>
                      </w:txbxContent>
                    </v:textbox>
                  </v:shape>
                </v:group>
              </v:group>
            </w:pict>
          </mc:Fallback>
        </mc:AlternateContent>
      </w:r>
      <w:r w:rsidR="008E5CF5">
        <w:rPr>
          <w:rFonts w:ascii="Times New Roman" w:hAnsi="Times New Roman" w:cs="Times New Roman"/>
          <w:b/>
          <w:szCs w:val="24"/>
        </w:rPr>
        <w:br w:type="page"/>
      </w:r>
    </w:p>
    <w:p w:rsidR="00016AA3" w:rsidRDefault="00016AA3" w:rsidP="00016AA3">
      <w:pPr>
        <w:rPr>
          <w:rFonts w:ascii="Times New Roman" w:hAnsi="Times New Roman" w:cs="Times New Roman"/>
          <w:b/>
          <w:szCs w:val="24"/>
        </w:rPr>
        <w:sectPr w:rsidR="00016AA3" w:rsidSect="00016AA3">
          <w:pgSz w:w="12240" w:h="15840" w:code="1"/>
          <w:pgMar w:top="1440" w:right="1440" w:bottom="1440" w:left="1440" w:header="720" w:footer="720" w:gutter="0"/>
          <w:cols w:space="720"/>
          <w:docGrid w:linePitch="360"/>
        </w:sectPr>
      </w:pPr>
    </w:p>
    <w:p w:rsidR="002364A2" w:rsidRDefault="002364A2" w:rsidP="002364A2">
      <w:pPr>
        <w:jc w:val="center"/>
        <w:rPr>
          <w:rFonts w:ascii="Times New Roman" w:hAnsi="Times New Roman" w:cs="Times New Roman"/>
          <w:b/>
          <w:szCs w:val="24"/>
        </w:rPr>
      </w:pPr>
    </w:p>
    <w:p w:rsidR="008E5CF5" w:rsidRDefault="008E5CF5" w:rsidP="002364A2">
      <w:pPr>
        <w:jc w:val="center"/>
        <w:rPr>
          <w:rFonts w:ascii="Times New Roman" w:hAnsi="Times New Roman" w:cs="Times New Roman"/>
          <w:b/>
          <w:smallCaps/>
          <w:szCs w:val="24"/>
        </w:rPr>
      </w:pPr>
      <w:r w:rsidRPr="008E5CF5">
        <w:rPr>
          <w:rFonts w:ascii="Times New Roman" w:hAnsi="Times New Roman" w:cs="Times New Roman"/>
          <w:b/>
          <w:smallCaps/>
          <w:szCs w:val="24"/>
        </w:rPr>
        <w:t>Figure 2</w:t>
      </w:r>
    </w:p>
    <w:p w:rsidR="008E5CF5" w:rsidRDefault="008E5CF5" w:rsidP="002364A2">
      <w:pPr>
        <w:jc w:val="center"/>
        <w:rPr>
          <w:rFonts w:ascii="Times New Roman" w:hAnsi="Times New Roman" w:cs="Times New Roman"/>
          <w:b/>
          <w:smallCaps/>
          <w:szCs w:val="24"/>
        </w:rPr>
      </w:pPr>
    </w:p>
    <w:p w:rsidR="008E5CF5" w:rsidRPr="008E5CF5" w:rsidRDefault="009D42FC" w:rsidP="002364A2">
      <w:pPr>
        <w:jc w:val="center"/>
        <w:rPr>
          <w:rFonts w:ascii="Times New Roman" w:hAnsi="Times New Roman" w:cs="Times New Roman"/>
          <w:b/>
          <w:smallCaps/>
          <w:szCs w:val="24"/>
        </w:rPr>
      </w:pPr>
      <w:r w:rsidRPr="009D42FC">
        <w:rPr>
          <w:rFonts w:ascii="Times New Roman" w:hAnsi="Times New Roman" w:cs="Times New Roman"/>
          <w:b/>
          <w:smallCaps/>
          <w:noProof/>
          <w:szCs w:val="24"/>
          <w:lang w:bidi="ar-SA"/>
        </w:rPr>
        <mc:AlternateContent>
          <mc:Choice Requires="wpg">
            <w:drawing>
              <wp:anchor distT="0" distB="0" distL="114300" distR="114300" simplePos="0" relativeHeight="251661312" behindDoc="0" locked="0" layoutInCell="1" allowOverlap="1" wp14:anchorId="3AB75371" wp14:editId="2608F7FC">
                <wp:simplePos x="0" y="0"/>
                <wp:positionH relativeFrom="column">
                  <wp:posOffset>495300</wp:posOffset>
                </wp:positionH>
                <wp:positionV relativeFrom="paragraph">
                  <wp:posOffset>61595</wp:posOffset>
                </wp:positionV>
                <wp:extent cx="8029575" cy="5541010"/>
                <wp:effectExtent l="19050" t="19050" r="28575" b="21590"/>
                <wp:wrapNone/>
                <wp:docPr id="72" name="Group 35"/>
                <wp:cNvGraphicFramePr/>
                <a:graphic xmlns:a="http://schemas.openxmlformats.org/drawingml/2006/main">
                  <a:graphicData uri="http://schemas.microsoft.com/office/word/2010/wordprocessingGroup">
                    <wpg:wgp>
                      <wpg:cNvGrpSpPr/>
                      <wpg:grpSpPr>
                        <a:xfrm>
                          <a:off x="0" y="0"/>
                          <a:ext cx="8029575" cy="5541010"/>
                          <a:chOff x="0" y="0"/>
                          <a:chExt cx="8029646" cy="5541227"/>
                        </a:xfrm>
                      </wpg:grpSpPr>
                      <wps:wsp>
                        <wps:cNvPr id="73" name="Straight Arrow Connector 73"/>
                        <wps:cNvCnPr/>
                        <wps:spPr>
                          <a:xfrm>
                            <a:off x="2768915" y="3172357"/>
                            <a:ext cx="1755531" cy="0"/>
                          </a:xfrm>
                          <a:prstGeom prst="straightConnector1">
                            <a:avLst/>
                          </a:prstGeom>
                          <a:ln w="25400">
                            <a:solidFill>
                              <a:schemeClr val="tx1"/>
                            </a:solidFill>
                            <a:tailEnd type="arrow" w="lg" len="lg"/>
                          </a:ln>
                        </wps:spPr>
                        <wps:style>
                          <a:lnRef idx="1">
                            <a:schemeClr val="accent1"/>
                          </a:lnRef>
                          <a:fillRef idx="0">
                            <a:schemeClr val="accent1"/>
                          </a:fillRef>
                          <a:effectRef idx="0">
                            <a:schemeClr val="accent1"/>
                          </a:effectRef>
                          <a:fontRef idx="minor">
                            <a:schemeClr val="tx1"/>
                          </a:fontRef>
                        </wps:style>
                        <wps:bodyPr/>
                      </wps:wsp>
                      <wpg:grpSp>
                        <wpg:cNvPr id="74" name="Group 74"/>
                        <wpg:cNvGrpSpPr/>
                        <wpg:grpSpPr>
                          <a:xfrm>
                            <a:off x="0" y="0"/>
                            <a:ext cx="8029646" cy="5541227"/>
                            <a:chOff x="0" y="0"/>
                            <a:chExt cx="8029646" cy="5541227"/>
                          </a:xfrm>
                        </wpg:grpSpPr>
                        <wps:wsp>
                          <wps:cNvPr id="75" name="Rectangle 75"/>
                          <wps:cNvSpPr/>
                          <wps:spPr>
                            <a:xfrm>
                              <a:off x="1429812" y="0"/>
                              <a:ext cx="1357403" cy="990600"/>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6" name="Group 76"/>
                          <wpg:cNvGrpSpPr/>
                          <wpg:grpSpPr>
                            <a:xfrm>
                              <a:off x="0" y="79798"/>
                              <a:ext cx="8029646" cy="5461429"/>
                              <a:chOff x="0" y="79798"/>
                              <a:chExt cx="8029646" cy="5461429"/>
                            </a:xfrm>
                          </wpg:grpSpPr>
                          <wps:wsp>
                            <wps:cNvPr id="77" name="Straight Arrow Connector 77"/>
                            <wps:cNvCnPr>
                              <a:stCxn id="89" idx="3"/>
                            </wps:cNvCnPr>
                            <wps:spPr>
                              <a:xfrm>
                                <a:off x="6124646" y="3167837"/>
                                <a:ext cx="303334" cy="4520"/>
                              </a:xfrm>
                              <a:prstGeom prst="straightConnector1">
                                <a:avLst/>
                              </a:prstGeom>
                              <a:ln w="25400">
                                <a:solidFill>
                                  <a:schemeClr val="tx1"/>
                                </a:solidFill>
                                <a:tailEnd type="arrow" w="lg" len="lg"/>
                              </a:ln>
                            </wps:spPr>
                            <wps:style>
                              <a:lnRef idx="1">
                                <a:schemeClr val="accent1"/>
                              </a:lnRef>
                              <a:fillRef idx="0">
                                <a:schemeClr val="accent1"/>
                              </a:fillRef>
                              <a:effectRef idx="0">
                                <a:schemeClr val="accent1"/>
                              </a:effectRef>
                              <a:fontRef idx="minor">
                                <a:schemeClr val="tx1"/>
                              </a:fontRef>
                            </wps:style>
                            <wps:bodyPr/>
                          </wps:wsp>
                          <wps:wsp>
                            <wps:cNvPr id="78" name="Straight Arrow Connector 78"/>
                            <wps:cNvCnPr/>
                            <wps:spPr>
                              <a:xfrm>
                                <a:off x="2124146" y="1010791"/>
                                <a:ext cx="0" cy="468232"/>
                              </a:xfrm>
                              <a:prstGeom prst="straightConnector1">
                                <a:avLst/>
                              </a:prstGeom>
                              <a:ln w="25400">
                                <a:solidFill>
                                  <a:schemeClr val="tx1"/>
                                </a:solidFill>
                                <a:tailEnd type="arrow" w="lg" len="lg"/>
                              </a:ln>
                            </wps:spPr>
                            <wps:style>
                              <a:lnRef idx="1">
                                <a:schemeClr val="accent1"/>
                              </a:lnRef>
                              <a:fillRef idx="0">
                                <a:schemeClr val="accent1"/>
                              </a:fillRef>
                              <a:effectRef idx="0">
                                <a:schemeClr val="accent1"/>
                              </a:effectRef>
                              <a:fontRef idx="minor">
                                <a:schemeClr val="tx1"/>
                              </a:fontRef>
                            </wps:style>
                            <wps:bodyPr/>
                          </wps:wsp>
                          <wpg:grpSp>
                            <wpg:cNvPr id="79" name="Group 79"/>
                            <wpg:cNvGrpSpPr/>
                            <wpg:grpSpPr>
                              <a:xfrm>
                                <a:off x="3229046" y="758055"/>
                                <a:ext cx="1600200" cy="1066800"/>
                                <a:chOff x="3229046" y="758055"/>
                                <a:chExt cx="1600200" cy="1066800"/>
                              </a:xfrm>
                            </wpg:grpSpPr>
                            <wps:wsp>
                              <wps:cNvPr id="80" name="TextBox 6"/>
                              <wps:cNvSpPr txBox="1"/>
                              <wps:spPr>
                                <a:xfrm>
                                  <a:off x="3229046" y="999067"/>
                                  <a:ext cx="1600200" cy="584775"/>
                                </a:xfrm>
                                <a:prstGeom prst="rect">
                                  <a:avLst/>
                                </a:prstGeom>
                                <a:noFill/>
                              </wps:spPr>
                              <wps:txbx>
                                <w:txbxContent>
                                  <w:p w:rsidR="00C76300" w:rsidRDefault="00C76300" w:rsidP="009D42FC">
                                    <w:pPr>
                                      <w:pStyle w:val="NormalWeb"/>
                                      <w:spacing w:before="0" w:beforeAutospacing="0" w:after="0" w:afterAutospacing="0"/>
                                      <w:jc w:val="center"/>
                                    </w:pPr>
                                    <w:r>
                                      <w:rPr>
                                        <w:rFonts w:asciiTheme="minorHAnsi" w:hAnsi="Calibri" w:cstheme="minorBidi"/>
                                        <w:b/>
                                        <w:bCs/>
                                        <w:color w:val="000000" w:themeColor="text1"/>
                                        <w:kern w:val="24"/>
                                        <w:sz w:val="32"/>
                                        <w:szCs w:val="32"/>
                                      </w:rPr>
                                      <w:t>Organizational Identification</w:t>
                                    </w:r>
                                  </w:p>
                                </w:txbxContent>
                              </wps:txbx>
                              <wps:bodyPr wrap="square" rtlCol="0">
                                <a:spAutoFit/>
                              </wps:bodyPr>
                            </wps:wsp>
                            <wps:wsp>
                              <wps:cNvPr id="81" name="Rectangle 81"/>
                              <wps:cNvSpPr/>
                              <wps:spPr>
                                <a:xfrm>
                                  <a:off x="3229046" y="758055"/>
                                  <a:ext cx="1600200" cy="1066800"/>
                                </a:xfrm>
                                <a:prstGeom prst="rect">
                                  <a:avLst/>
                                </a:prstGeom>
                                <a:noFill/>
                                <a:ln w="3175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82" name="Group 82"/>
                            <wpg:cNvGrpSpPr/>
                            <wpg:grpSpPr>
                              <a:xfrm>
                                <a:off x="0" y="2142068"/>
                                <a:ext cx="957243" cy="2016369"/>
                                <a:chOff x="0" y="2142068"/>
                                <a:chExt cx="1600201" cy="1066800"/>
                              </a:xfrm>
                            </wpg:grpSpPr>
                            <wps:wsp>
                              <wps:cNvPr id="83" name="TextBox 14"/>
                              <wps:cNvSpPr txBox="1"/>
                              <wps:spPr>
                                <a:xfrm>
                                  <a:off x="0" y="2380016"/>
                                  <a:ext cx="1585903" cy="573483"/>
                                </a:xfrm>
                                <a:prstGeom prst="rect">
                                  <a:avLst/>
                                </a:prstGeom>
                                <a:noFill/>
                              </wps:spPr>
                              <wps:txbx>
                                <w:txbxContent>
                                  <w:p w:rsidR="00C76300" w:rsidRDefault="00C76300" w:rsidP="009D42FC">
                                    <w:pPr>
                                      <w:pStyle w:val="NormalWeb"/>
                                      <w:spacing w:before="0" w:beforeAutospacing="0" w:after="0" w:afterAutospacing="0"/>
                                      <w:jc w:val="center"/>
                                    </w:pPr>
                                    <w:r>
                                      <w:rPr>
                                        <w:rFonts w:asciiTheme="minorHAnsi" w:hAnsi="Calibri" w:cstheme="minorBidi"/>
                                        <w:b/>
                                        <w:bCs/>
                                        <w:color w:val="000000" w:themeColor="text1"/>
                                        <w:kern w:val="24"/>
                                        <w:sz w:val="32"/>
                                        <w:szCs w:val="32"/>
                                      </w:rPr>
                                      <w:t>Sustain-ability Goals Set</w:t>
                                    </w:r>
                                  </w:p>
                                </w:txbxContent>
                              </wps:txbx>
                              <wps:bodyPr wrap="square" rtlCol="0">
                                <a:spAutoFit/>
                              </wps:bodyPr>
                            </wps:wsp>
                            <wps:wsp>
                              <wps:cNvPr id="84" name="Rectangle 84"/>
                              <wps:cNvSpPr/>
                              <wps:spPr>
                                <a:xfrm>
                                  <a:off x="1" y="2142068"/>
                                  <a:ext cx="1600200" cy="1066800"/>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85" name="Group 85"/>
                            <wpg:cNvGrpSpPr/>
                            <wpg:grpSpPr>
                              <a:xfrm>
                                <a:off x="1514546" y="1491437"/>
                                <a:ext cx="1254355" cy="2525789"/>
                                <a:chOff x="1514546" y="1491437"/>
                                <a:chExt cx="1254355" cy="3048000"/>
                              </a:xfrm>
                            </wpg:grpSpPr>
                            <wps:wsp>
                              <wps:cNvPr id="86" name="TextBox 9"/>
                              <wps:cNvSpPr txBox="1"/>
                              <wps:spPr>
                                <a:xfrm>
                                  <a:off x="1549701" y="2481927"/>
                                  <a:ext cx="1219200" cy="1008434"/>
                                </a:xfrm>
                                <a:prstGeom prst="rect">
                                  <a:avLst/>
                                </a:prstGeom>
                                <a:noFill/>
                              </wps:spPr>
                              <wps:txbx>
                                <w:txbxContent>
                                  <w:p w:rsidR="00C76300" w:rsidRDefault="00C76300" w:rsidP="009D42FC">
                                    <w:pPr>
                                      <w:pStyle w:val="NormalWeb"/>
                                      <w:spacing w:before="0" w:beforeAutospacing="0" w:after="0" w:afterAutospacing="0"/>
                                      <w:jc w:val="center"/>
                                    </w:pPr>
                                    <w:r>
                                      <w:rPr>
                                        <w:rFonts w:asciiTheme="minorHAnsi" w:hAnsi="Calibri" w:cstheme="minorBidi"/>
                                        <w:b/>
                                        <w:bCs/>
                                        <w:color w:val="000000" w:themeColor="text1"/>
                                        <w:kern w:val="24"/>
                                        <w:sz w:val="32"/>
                                        <w:szCs w:val="32"/>
                                      </w:rPr>
                                      <w:t>Employee Sense-making</w:t>
                                    </w:r>
                                  </w:p>
                                </w:txbxContent>
                              </wps:txbx>
                              <wps:bodyPr wrap="square" rtlCol="0">
                                <a:spAutoFit/>
                              </wps:bodyPr>
                            </wps:wsp>
                            <wps:wsp>
                              <wps:cNvPr id="87" name="Rectangle 87"/>
                              <wps:cNvSpPr/>
                              <wps:spPr>
                                <a:xfrm>
                                  <a:off x="1514546" y="1491437"/>
                                  <a:ext cx="1219200" cy="3048000"/>
                                </a:xfrm>
                                <a:prstGeom prst="rect">
                                  <a:avLst/>
                                </a:prstGeom>
                                <a:noFill/>
                                <a:ln w="31750" cap="sq">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88" name="Group 88"/>
                            <wpg:cNvGrpSpPr/>
                            <wpg:grpSpPr>
                              <a:xfrm>
                                <a:off x="4524446" y="2634437"/>
                                <a:ext cx="1600200" cy="1066800"/>
                                <a:chOff x="4524446" y="2634437"/>
                                <a:chExt cx="1600200" cy="1066800"/>
                              </a:xfrm>
                            </wpg:grpSpPr>
                            <wps:wsp>
                              <wps:cNvPr id="89" name="TextBox 19"/>
                              <wps:cNvSpPr txBox="1"/>
                              <wps:spPr>
                                <a:xfrm>
                                  <a:off x="4524446" y="2875449"/>
                                  <a:ext cx="1600200" cy="584775"/>
                                </a:xfrm>
                                <a:prstGeom prst="rect">
                                  <a:avLst/>
                                </a:prstGeom>
                                <a:noFill/>
                              </wps:spPr>
                              <wps:txbx>
                                <w:txbxContent>
                                  <w:p w:rsidR="00C76300" w:rsidRDefault="00C76300" w:rsidP="009D42FC">
                                    <w:pPr>
                                      <w:pStyle w:val="NormalWeb"/>
                                      <w:spacing w:before="0" w:beforeAutospacing="0" w:after="0" w:afterAutospacing="0"/>
                                      <w:jc w:val="center"/>
                                    </w:pPr>
                                    <w:r>
                                      <w:rPr>
                                        <w:rFonts w:asciiTheme="minorHAnsi" w:hAnsi="Calibri" w:cstheme="minorBidi"/>
                                        <w:b/>
                                        <w:bCs/>
                                        <w:color w:val="000000" w:themeColor="text1"/>
                                        <w:kern w:val="24"/>
                                        <w:sz w:val="32"/>
                                        <w:szCs w:val="32"/>
                                      </w:rPr>
                                      <w:t>Employee Engagement</w:t>
                                    </w:r>
                                  </w:p>
                                </w:txbxContent>
                              </wps:txbx>
                              <wps:bodyPr wrap="square" rtlCol="0">
                                <a:spAutoFit/>
                              </wps:bodyPr>
                            </wps:wsp>
                            <wps:wsp>
                              <wps:cNvPr id="90" name="Rectangle 90"/>
                              <wps:cNvSpPr/>
                              <wps:spPr>
                                <a:xfrm>
                                  <a:off x="4524446" y="2634437"/>
                                  <a:ext cx="1600200" cy="1066800"/>
                                </a:xfrm>
                                <a:prstGeom prst="rect">
                                  <a:avLst/>
                                </a:prstGeom>
                                <a:noFill/>
                                <a:ln w="3175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91" name="Group 91"/>
                            <wpg:cNvGrpSpPr/>
                            <wpg:grpSpPr>
                              <a:xfrm>
                                <a:off x="6429446" y="2634437"/>
                                <a:ext cx="1600200" cy="1066800"/>
                                <a:chOff x="6429446" y="2634437"/>
                                <a:chExt cx="1600200" cy="1066800"/>
                              </a:xfrm>
                            </wpg:grpSpPr>
                            <wps:wsp>
                              <wps:cNvPr id="92" name="TextBox 22"/>
                              <wps:cNvSpPr txBox="1"/>
                              <wps:spPr>
                                <a:xfrm>
                                  <a:off x="6429446" y="2752338"/>
                                  <a:ext cx="1600200" cy="830997"/>
                                </a:xfrm>
                                <a:prstGeom prst="rect">
                                  <a:avLst/>
                                </a:prstGeom>
                                <a:noFill/>
                              </wps:spPr>
                              <wps:txbx>
                                <w:txbxContent>
                                  <w:p w:rsidR="00C76300" w:rsidRDefault="00C76300" w:rsidP="009D42FC">
                                    <w:pPr>
                                      <w:pStyle w:val="NormalWeb"/>
                                      <w:spacing w:before="0" w:beforeAutospacing="0" w:after="0" w:afterAutospacing="0"/>
                                      <w:jc w:val="center"/>
                                    </w:pPr>
                                    <w:r>
                                      <w:rPr>
                                        <w:rFonts w:asciiTheme="minorHAnsi" w:hAnsi="Calibri" w:cstheme="minorBidi"/>
                                        <w:b/>
                                        <w:bCs/>
                                        <w:color w:val="000000" w:themeColor="text1"/>
                                        <w:kern w:val="24"/>
                                        <w:sz w:val="32"/>
                                        <w:szCs w:val="32"/>
                                      </w:rPr>
                                      <w:t>Execution of Sustainability Goals</w:t>
                                    </w:r>
                                  </w:p>
                                </w:txbxContent>
                              </wps:txbx>
                              <wps:bodyPr wrap="square" rtlCol="0">
                                <a:spAutoFit/>
                              </wps:bodyPr>
                            </wps:wsp>
                            <wps:wsp>
                              <wps:cNvPr id="93" name="Rectangle 93"/>
                              <wps:cNvSpPr/>
                              <wps:spPr>
                                <a:xfrm>
                                  <a:off x="6429446" y="2634437"/>
                                  <a:ext cx="1600200" cy="1066800"/>
                                </a:xfrm>
                                <a:prstGeom prst="rect">
                                  <a:avLst/>
                                </a:prstGeom>
                                <a:noFill/>
                                <a:ln w="3175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94" name="Straight Arrow Connector 94"/>
                            <wps:cNvCnPr/>
                            <wps:spPr>
                              <a:xfrm>
                                <a:off x="943046" y="3160634"/>
                                <a:ext cx="573451" cy="11723"/>
                              </a:xfrm>
                              <a:prstGeom prst="straightConnector1">
                                <a:avLst/>
                              </a:prstGeom>
                              <a:ln w="25400">
                                <a:solidFill>
                                  <a:schemeClr val="tx1"/>
                                </a:solidFill>
                                <a:tailEnd type="arrow" w="lg" len="lg"/>
                              </a:ln>
                            </wps:spPr>
                            <wps:style>
                              <a:lnRef idx="1">
                                <a:schemeClr val="accent1"/>
                              </a:lnRef>
                              <a:fillRef idx="0">
                                <a:schemeClr val="accent1"/>
                              </a:fillRef>
                              <a:effectRef idx="0">
                                <a:schemeClr val="accent1"/>
                              </a:effectRef>
                              <a:fontRef idx="minor">
                                <a:schemeClr val="tx1"/>
                              </a:fontRef>
                            </wps:style>
                            <wps:bodyPr/>
                          </wps:wsp>
                          <wps:wsp>
                            <wps:cNvPr id="95" name="Straight Arrow Connector 95"/>
                            <wps:cNvCnPr/>
                            <wps:spPr>
                              <a:xfrm flipV="1">
                                <a:off x="2733746" y="1507680"/>
                                <a:ext cx="495300" cy="499572"/>
                              </a:xfrm>
                              <a:prstGeom prst="straightConnector1">
                                <a:avLst/>
                              </a:prstGeom>
                              <a:ln w="25400">
                                <a:solidFill>
                                  <a:schemeClr val="tx1"/>
                                </a:solidFill>
                                <a:tailEnd type="arrow" w="lg" len="lg"/>
                              </a:ln>
                            </wps:spPr>
                            <wps:style>
                              <a:lnRef idx="1">
                                <a:schemeClr val="accent1"/>
                              </a:lnRef>
                              <a:fillRef idx="0">
                                <a:schemeClr val="accent1"/>
                              </a:fillRef>
                              <a:effectRef idx="0">
                                <a:schemeClr val="accent1"/>
                              </a:effectRef>
                              <a:fontRef idx="minor">
                                <a:schemeClr val="tx1"/>
                              </a:fontRef>
                            </wps:style>
                            <wps:bodyPr/>
                          </wps:wsp>
                          <wps:wsp>
                            <wps:cNvPr id="96" name="Straight Arrow Connector 96"/>
                            <wps:cNvCnPr/>
                            <wps:spPr>
                              <a:xfrm flipH="1">
                                <a:off x="2733746" y="1824855"/>
                                <a:ext cx="723900" cy="733382"/>
                              </a:xfrm>
                              <a:prstGeom prst="straightConnector1">
                                <a:avLst/>
                              </a:prstGeom>
                              <a:ln w="25400">
                                <a:solidFill>
                                  <a:schemeClr val="tx1"/>
                                </a:solidFill>
                                <a:tailEnd type="arrow" w="lg" len="lg"/>
                              </a:ln>
                            </wps:spPr>
                            <wps:style>
                              <a:lnRef idx="1">
                                <a:schemeClr val="accent1"/>
                              </a:lnRef>
                              <a:fillRef idx="0">
                                <a:schemeClr val="accent1"/>
                              </a:fillRef>
                              <a:effectRef idx="0">
                                <a:schemeClr val="accent1"/>
                              </a:effectRef>
                              <a:fontRef idx="minor">
                                <a:schemeClr val="tx1"/>
                              </a:fontRef>
                            </wps:style>
                            <wps:bodyPr/>
                          </wps:wsp>
                          <wps:wsp>
                            <wps:cNvPr id="97" name="Straight Arrow Connector 97"/>
                            <wps:cNvCnPr/>
                            <wps:spPr>
                              <a:xfrm flipH="1" flipV="1">
                                <a:off x="4448246" y="1872438"/>
                                <a:ext cx="533400" cy="761999"/>
                              </a:xfrm>
                              <a:prstGeom prst="straightConnector1">
                                <a:avLst/>
                              </a:prstGeom>
                              <a:ln w="25400">
                                <a:solidFill>
                                  <a:schemeClr val="tx1"/>
                                </a:solidFill>
                                <a:tailEnd type="arrow" w="lg" len="lg"/>
                              </a:ln>
                            </wps:spPr>
                            <wps:style>
                              <a:lnRef idx="1">
                                <a:schemeClr val="accent1"/>
                              </a:lnRef>
                              <a:fillRef idx="0">
                                <a:schemeClr val="accent1"/>
                              </a:fillRef>
                              <a:effectRef idx="0">
                                <a:schemeClr val="accent1"/>
                              </a:effectRef>
                              <a:fontRef idx="minor">
                                <a:schemeClr val="tx1"/>
                              </a:fontRef>
                            </wps:style>
                            <wps:bodyPr/>
                          </wps:wsp>
                          <wps:wsp>
                            <wps:cNvPr id="98" name="Straight Arrow Connector 98"/>
                            <wps:cNvCnPr/>
                            <wps:spPr>
                              <a:xfrm flipH="1" flipV="1">
                                <a:off x="4829246" y="1491437"/>
                                <a:ext cx="1981200" cy="1143001"/>
                              </a:xfrm>
                              <a:prstGeom prst="straightConnector1">
                                <a:avLst/>
                              </a:prstGeom>
                              <a:ln w="25400">
                                <a:solidFill>
                                  <a:schemeClr val="tx1"/>
                                </a:solidFill>
                                <a:tailEnd type="arrow" w="lg" len="lg"/>
                              </a:ln>
                            </wps:spPr>
                            <wps:style>
                              <a:lnRef idx="1">
                                <a:schemeClr val="accent1"/>
                              </a:lnRef>
                              <a:fillRef idx="0">
                                <a:schemeClr val="accent1"/>
                              </a:fillRef>
                              <a:effectRef idx="0">
                                <a:schemeClr val="accent1"/>
                              </a:effectRef>
                              <a:fontRef idx="minor">
                                <a:schemeClr val="tx1"/>
                              </a:fontRef>
                            </wps:style>
                            <wps:bodyPr/>
                          </wps:wsp>
                          <wps:wsp>
                            <wps:cNvPr id="99" name="Elbow Connector 99"/>
                            <wps:cNvCnPr>
                              <a:stCxn id="93" idx="2"/>
                            </wps:cNvCnPr>
                            <wps:spPr>
                              <a:xfrm rot="5400000">
                                <a:off x="4899851" y="1535132"/>
                                <a:ext cx="163590" cy="4495800"/>
                              </a:xfrm>
                              <a:prstGeom prst="bentConnector2">
                                <a:avLst/>
                              </a:prstGeom>
                              <a:ln w="25400">
                                <a:solidFill>
                                  <a:schemeClr val="tx1"/>
                                </a:solidFill>
                                <a:tailEnd type="arrow" w="lg" len="lg"/>
                              </a:ln>
                            </wps:spPr>
                            <wps:style>
                              <a:lnRef idx="1">
                                <a:schemeClr val="accent1"/>
                              </a:lnRef>
                              <a:fillRef idx="0">
                                <a:schemeClr val="accent1"/>
                              </a:fillRef>
                              <a:effectRef idx="0">
                                <a:schemeClr val="accent1"/>
                              </a:effectRef>
                              <a:fontRef idx="minor">
                                <a:schemeClr val="tx1"/>
                              </a:fontRef>
                            </wps:style>
                            <wps:bodyPr/>
                          </wps:wsp>
                          <wps:wsp>
                            <wps:cNvPr id="100" name="Straight Arrow Connector 100"/>
                            <wps:cNvCnPr>
                              <a:stCxn id="81" idx="2"/>
                            </wps:cNvCnPr>
                            <wps:spPr>
                              <a:xfrm>
                                <a:off x="4029146" y="1824855"/>
                                <a:ext cx="0" cy="1335779"/>
                              </a:xfrm>
                              <a:prstGeom prst="straightConnector1">
                                <a:avLst/>
                              </a:prstGeom>
                              <a:ln w="25400">
                                <a:solidFill>
                                  <a:schemeClr val="tx1"/>
                                </a:solidFill>
                                <a:tailEnd type="arrow" w="lg" len="lg"/>
                              </a:ln>
                            </wps:spPr>
                            <wps:style>
                              <a:lnRef idx="1">
                                <a:schemeClr val="accent1"/>
                              </a:lnRef>
                              <a:fillRef idx="0">
                                <a:schemeClr val="accent1"/>
                              </a:fillRef>
                              <a:effectRef idx="0">
                                <a:schemeClr val="accent1"/>
                              </a:effectRef>
                              <a:fontRef idx="minor">
                                <a:schemeClr val="tx1"/>
                              </a:fontRef>
                            </wps:style>
                            <wps:bodyPr/>
                          </wps:wsp>
                          <wpg:grpSp>
                            <wpg:cNvPr id="101" name="Group 101"/>
                            <wpg:cNvGrpSpPr/>
                            <wpg:grpSpPr>
                              <a:xfrm>
                                <a:off x="366674" y="4550627"/>
                                <a:ext cx="1357630" cy="990600"/>
                                <a:chOff x="366673" y="4550627"/>
                                <a:chExt cx="1600468" cy="1066800"/>
                              </a:xfrm>
                            </wpg:grpSpPr>
                            <wps:wsp>
                              <wps:cNvPr id="102" name="TextBox 63"/>
                              <wps:cNvSpPr txBox="1"/>
                              <wps:spPr>
                                <a:xfrm>
                                  <a:off x="366673" y="4636372"/>
                                  <a:ext cx="1600468" cy="899942"/>
                                </a:xfrm>
                                <a:prstGeom prst="rect">
                                  <a:avLst/>
                                </a:prstGeom>
                                <a:noFill/>
                              </wps:spPr>
                              <wps:txbx>
                                <w:txbxContent>
                                  <w:p w:rsidR="00C76300" w:rsidRDefault="00C76300" w:rsidP="009D42FC">
                                    <w:pPr>
                                      <w:pStyle w:val="NormalWeb"/>
                                      <w:spacing w:before="0" w:beforeAutospacing="0" w:after="0" w:afterAutospacing="0"/>
                                      <w:jc w:val="center"/>
                                    </w:pPr>
                                    <w:r>
                                      <w:rPr>
                                        <w:rFonts w:asciiTheme="minorHAnsi" w:hAnsi="Calibri" w:cstheme="minorBidi"/>
                                        <w:b/>
                                        <w:bCs/>
                                        <w:color w:val="000000" w:themeColor="text1"/>
                                        <w:kern w:val="24"/>
                                        <w:sz w:val="32"/>
                                        <w:szCs w:val="32"/>
                                      </w:rPr>
                                      <w:t>Internal (company) Factors</w:t>
                                    </w:r>
                                  </w:p>
                                </w:txbxContent>
                              </wps:txbx>
                              <wps:bodyPr wrap="square" rtlCol="0">
                                <a:spAutoFit/>
                              </wps:bodyPr>
                            </wps:wsp>
                            <wps:wsp>
                              <wps:cNvPr id="103" name="Rectangle 103"/>
                              <wps:cNvSpPr/>
                              <wps:spPr>
                                <a:xfrm>
                                  <a:off x="366677" y="4550627"/>
                                  <a:ext cx="1600200" cy="1066800"/>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04" name="Group 104"/>
                            <wpg:cNvGrpSpPr/>
                            <wpg:grpSpPr>
                              <a:xfrm>
                                <a:off x="2550344" y="4550627"/>
                                <a:ext cx="1357404" cy="990600"/>
                                <a:chOff x="2550344" y="4550627"/>
                                <a:chExt cx="1600201" cy="1066800"/>
                              </a:xfrm>
                            </wpg:grpSpPr>
                            <wps:wsp>
                              <wps:cNvPr id="105" name="TextBox 66"/>
                              <wps:cNvSpPr txBox="1"/>
                              <wps:spPr>
                                <a:xfrm>
                                  <a:off x="2550344" y="4769148"/>
                                  <a:ext cx="1600200" cy="629758"/>
                                </a:xfrm>
                                <a:prstGeom prst="rect">
                                  <a:avLst/>
                                </a:prstGeom>
                                <a:noFill/>
                              </wps:spPr>
                              <wps:txbx>
                                <w:txbxContent>
                                  <w:p w:rsidR="00C76300" w:rsidRDefault="00C76300" w:rsidP="009D42FC">
                                    <w:pPr>
                                      <w:pStyle w:val="NormalWeb"/>
                                      <w:spacing w:before="0" w:beforeAutospacing="0" w:after="0" w:afterAutospacing="0"/>
                                      <w:jc w:val="center"/>
                                    </w:pPr>
                                    <w:r>
                                      <w:rPr>
                                        <w:rFonts w:asciiTheme="minorHAnsi" w:hAnsi="Calibri" w:cstheme="minorBidi"/>
                                        <w:b/>
                                        <w:bCs/>
                                        <w:color w:val="000000" w:themeColor="text1"/>
                                        <w:kern w:val="24"/>
                                        <w:sz w:val="32"/>
                                        <w:szCs w:val="32"/>
                                      </w:rPr>
                                      <w:t>External Factors</w:t>
                                    </w:r>
                                  </w:p>
                                </w:txbxContent>
                              </wps:txbx>
                              <wps:bodyPr wrap="square" rtlCol="0">
                                <a:spAutoFit/>
                              </wps:bodyPr>
                            </wps:wsp>
                            <wps:wsp>
                              <wps:cNvPr id="106" name="Rectangle 106"/>
                              <wps:cNvSpPr/>
                              <wps:spPr>
                                <a:xfrm>
                                  <a:off x="2550345" y="4550627"/>
                                  <a:ext cx="1600200" cy="1066800"/>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07" name="TextBox 1048"/>
                            <wps:cNvSpPr txBox="1"/>
                            <wps:spPr>
                              <a:xfrm>
                                <a:off x="1516484" y="79798"/>
                                <a:ext cx="1184275" cy="835660"/>
                              </a:xfrm>
                              <a:prstGeom prst="rect">
                                <a:avLst/>
                              </a:prstGeom>
                              <a:noFill/>
                            </wps:spPr>
                            <wps:txbx>
                              <w:txbxContent>
                                <w:p w:rsidR="00C76300" w:rsidRDefault="00C76300" w:rsidP="009D42FC">
                                  <w:pPr>
                                    <w:pStyle w:val="NormalWeb"/>
                                    <w:spacing w:before="0" w:beforeAutospacing="0" w:after="0" w:afterAutospacing="0"/>
                                    <w:jc w:val="center"/>
                                  </w:pPr>
                                  <w:r>
                                    <w:rPr>
                                      <w:rFonts w:asciiTheme="minorHAnsi" w:hAnsi="Calibri" w:cstheme="minorBidi"/>
                                      <w:b/>
                                      <w:bCs/>
                                      <w:color w:val="000000" w:themeColor="text1"/>
                                      <w:kern w:val="24"/>
                                      <w:sz w:val="32"/>
                                      <w:szCs w:val="32"/>
                                    </w:rPr>
                                    <w:t>Personal History &amp; Mindset</w:t>
                                  </w:r>
                                </w:p>
                              </w:txbxContent>
                            </wps:txbx>
                            <wps:bodyPr wrap="square" rtlCol="0">
                              <a:spAutoFit/>
                            </wps:bodyPr>
                          </wps:wsp>
                          <wps:wsp>
                            <wps:cNvPr id="108" name="Straight Arrow Connector 108"/>
                            <wps:cNvCnPr>
                              <a:stCxn id="103" idx="0"/>
                            </wps:cNvCnPr>
                            <wps:spPr>
                              <a:xfrm flipV="1">
                                <a:off x="1045379" y="4017227"/>
                                <a:ext cx="769098" cy="533400"/>
                              </a:xfrm>
                              <a:prstGeom prst="straightConnector1">
                                <a:avLst/>
                              </a:prstGeom>
                              <a:ln w="25400">
                                <a:solidFill>
                                  <a:schemeClr val="tx1"/>
                                </a:solidFill>
                                <a:tailEnd type="arrow" w="lg" len="lg"/>
                              </a:ln>
                            </wps:spPr>
                            <wps:style>
                              <a:lnRef idx="1">
                                <a:schemeClr val="accent1"/>
                              </a:lnRef>
                              <a:fillRef idx="0">
                                <a:schemeClr val="accent1"/>
                              </a:fillRef>
                              <a:effectRef idx="0">
                                <a:schemeClr val="accent1"/>
                              </a:effectRef>
                              <a:fontRef idx="minor">
                                <a:schemeClr val="tx1"/>
                              </a:fontRef>
                            </wps:style>
                            <wps:bodyPr/>
                          </wps:wsp>
                          <wps:wsp>
                            <wps:cNvPr id="109" name="Straight Arrow Connector 109"/>
                            <wps:cNvCnPr/>
                            <wps:spPr>
                              <a:xfrm flipH="1" flipV="1">
                                <a:off x="2427480" y="4017227"/>
                                <a:ext cx="553916" cy="533400"/>
                              </a:xfrm>
                              <a:prstGeom prst="straightConnector1">
                                <a:avLst/>
                              </a:prstGeom>
                              <a:ln w="25400">
                                <a:solidFill>
                                  <a:schemeClr val="tx1"/>
                                </a:solidFill>
                                <a:tailEnd type="arrow" w="lg" len="lg"/>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Group 35" o:spid="_x0000_s1041" style="position:absolute;left:0;text-align:left;margin-left:39pt;margin-top:4.85pt;width:632.25pt;height:436.3pt;z-index:251661312" coordsize="80296,5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">
                <v:shapetype id="_x0000_t32" coordsize="21600,21600" o:spt="32" o:oned="t" path="m,l21600,21600e" filled="f">
                  <v:path arrowok="t" fillok="f" o:connecttype="none"/>
                  <o:lock v:ext="edit" shapetype="t"/>
                </v:shapetype>
                <v:shape id="Straight Arrow Connector 73" o:spid="_x0000_s1042" type="#_x0000_t32" style="position:absolute;left:27689;top:31723;width:175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MDHMUAAADbAAAADwAAAGRycy9kb3ducmV2LnhtbESP3WrCQBSE7wu+w3IK3tWNVmyJboII&#10;LQpSTPpzfcgek9Ds2TS7mvj2XUHwcpiZb5hVOphGnKlztWUF00kEgriwuuZSwdfn29MrCOeRNTaW&#10;ScGFHKTJ6GGFsbY9Z3TOfSkChF2MCirv21hKV1Rk0E1sSxy8o+0M+iC7UuoO+wA3jZxF0UIarDks&#10;VNjSpqLiNz8ZBc2lNYf54v1799ebbMrZ/uPws1dq/DislyA8Df4evrW3WsHLM1y/hB8gk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8MDHMUAAADbAAAADwAAAAAAAAAA&#10;AAAAAAChAgAAZHJzL2Rvd25yZXYueG1sUEsFBgAAAAAEAAQA+QAAAJMDAAAAAA==&#10;" strokecolor="black [3213]" strokeweight="2pt">
                  <v:stroke endarrow="open" endarrowwidth="wide" endarrowlength="long"/>
                </v:shape>
                <v:group id="Group 74" o:spid="_x0000_s1043" style="position:absolute;width:80296;height:55412" coordsize="80296,55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ect id="Rectangle 75" o:spid="_x0000_s1044" style="position:absolute;left:14298;width:13574;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LqNMUA&#10;AADbAAAADwAAAGRycy9kb3ducmV2LnhtbESP3WrCQBSE74W+w3IKvdONQqukWcUqhVa90eYBTrOn&#10;SWj2bMxu89OndwXBy2FmvmGSVW8q0VLjSssKppMIBHFmdcm5gvTrfbwA4TyyxsoyKRjIwWr5MEow&#10;1rbjI7Unn4sAYRejgsL7OpbSZQUZdBNbEwfvxzYGfZBNLnWDXYCbSs6i6EUaLDksFFjTpqDs9/Rn&#10;FGyz+nPTzd4OA/n/9X4nv8/pdK7U02O/fgXhqff38K39oRXMn+H6Jfw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uo0xQAAANsAAAAPAAAAAAAAAAAAAAAAAJgCAABkcnMv&#10;ZG93bnJldi54bWxQSwUGAAAAAAQABAD1AAAAigMAAAAA&#10;" filled="f" strokecolor="black [3213]" strokeweight="2.5pt"/>
                  <v:group id="Group 76" o:spid="_x0000_s1045" style="position:absolute;top:797;width:80296;height:54615" coordorigin=",797" coordsize="80296,54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Straight Arrow Connector 77" o:spid="_x0000_s1046" type="#_x0000_t32" style="position:absolute;left:61246;top:31678;width:3033;height: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gFH8QAAADbAAAADwAAAGRycy9kb3ducmV2LnhtbESPQWvCQBSE7wX/w/KE3pqNpcSSuooI&#10;igUpJtqeH9nXJJh9m2a3Sfz3XUHocZiZb5jFajSN6KlztWUFsygGQVxYXXOp4HzaPr2CcB5ZY2OZ&#10;FFzJwWo5eVhgqu3AGfW5L0WAsEtRQeV9m0rpiooMusi2xMH7tp1BH2RXSt3hEOCmkc9xnEiDNYeF&#10;ClvaVFRc8l+joLm25viS7D7ffwaTzTg7fBy/Dko9Tsf1GwhPo/8P39t7rWA+h9uX8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AUfxAAAANsAAAAPAAAAAAAAAAAA&#10;AAAAAKECAABkcnMvZG93bnJldi54bWxQSwUGAAAAAAQABAD5AAAAkgMAAAAA&#10;" strokecolor="black [3213]" strokeweight="2pt">
                      <v:stroke endarrow="open" endarrowwidth="wide" endarrowlength="long"/>
                    </v:shape>
                    <v:shape id="Straight Arrow Connector 78" o:spid="_x0000_s1047" type="#_x0000_t32" style="position:absolute;left:21241;top:10107;width:0;height:46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eRbcAAAADbAAAADwAAAGRycy9kb3ducmV2LnhtbERPTYvCMBC9C/6HMII3TRVxpRplERQF&#10;EeuunodmbMs2k9pEW/+9OSx4fLzvxao1pXhS7QrLCkbDCARxanXBmYLfn81gBsJ5ZI2lZVLwIger&#10;ZbezwFjbhhN6nn0mQgi7GBXk3lexlC7NyaAb2oo4cDdbG/QB1pnUNTYh3JRyHEVTabDg0JBjReuc&#10;0r/zwygoX5U5Tabby/7emGTEyeF4uh6U6vfa7zkIT63/iP/dO63gK4wNX8IPkM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nkW3AAAAA2wAAAA8AAAAAAAAAAAAAAAAA&#10;oQIAAGRycy9kb3ducmV2LnhtbFBLBQYAAAAABAAEAPkAAACOAwAAAAA=&#10;" strokecolor="black [3213]" strokeweight="2pt">
                      <v:stroke endarrow="open" endarrowwidth="wide" endarrowlength="long"/>
                    </v:shape>
                    <v:group id="Group 79" o:spid="_x0000_s1048" style="position:absolute;left:32290;top:7580;width:16002;height:10668" coordorigin="32290,7580" coordsize="16002,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Box 6" o:spid="_x0000_s1049" type="#_x0000_t202" style="position:absolute;left:32290;top:9990;width:16002;height:5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yv74A&#10;AADbAAAADwAAAGRycy9kb3ducmV2LnhtbERPS4vCMBC+L/gfwgje1lTBRapRxAd42Mu69T40Y1Ns&#10;JqUZbf335rCwx4/vvd4OvlFP6mId2MBsmoEiLoOtuTJQ/J4+l6CiIFtsApOBF0XYbkYfa8xt6PmH&#10;nhepVArhmKMBJ9LmWsfSkcc4DS1x4m6h8ygJdpW2HfYp3Dd6nmVf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J8r++AAAA2wAAAA8AAAAAAAAAAAAAAAAAmAIAAGRycy9kb3ducmV2&#10;LnhtbFBLBQYAAAAABAAEAPUAAACDAwAAAAA=&#10;" filled="f" stroked="f">
                        <v:textbox style="mso-fit-shape-to-text:t">
                          <w:txbxContent>
                            <w:p w:rsidR="00C76300" w:rsidRDefault="00C76300" w:rsidP="009D42FC">
                              <w:pPr>
                                <w:pStyle w:val="NormalWeb"/>
                                <w:spacing w:before="0" w:beforeAutospacing="0" w:after="0" w:afterAutospacing="0"/>
                                <w:jc w:val="center"/>
                              </w:pPr>
                              <w:r>
                                <w:rPr>
                                  <w:rFonts w:asciiTheme="minorHAnsi" w:hAnsi="Calibri" w:cstheme="minorBidi"/>
                                  <w:b/>
                                  <w:bCs/>
                                  <w:color w:val="000000" w:themeColor="text1"/>
                                  <w:kern w:val="24"/>
                                  <w:sz w:val="32"/>
                                  <w:szCs w:val="32"/>
                                </w:rPr>
                                <w:t>Organizational Identification</w:t>
                              </w:r>
                            </w:p>
                          </w:txbxContent>
                        </v:textbox>
                      </v:shape>
                      <v:rect id="Rectangle 81" o:spid="_x0000_s1050" style="position:absolute;left:32290;top:7580;width:16002;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A+8QA&#10;AADbAAAADwAAAGRycy9kb3ducmV2LnhtbESPT4vCMBTE74LfIbyFvWmqC/6pRtFdFU8uqx48Ppu3&#10;bbF5KU2s9dsbQfA4zPxmmOm8MYWoqXK5ZQW9bgSCOLE651TB8bDujEA4j6yxsEwK7uRgPmu3phhr&#10;e+M/qvc+FaGEXYwKMu/LWEqXZGTQdW1JHLx/Wxn0QVap1BXeQrkpZD+KBtJgzmEhw5K+M0ou+6tR&#10;MPrZfZ1MsTuP60u9OW5Ww+Xhd6jU50ezmIDw1Ph3+EVvdeB6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TgPvEAAAA2wAAAA8AAAAAAAAAAAAAAAAAmAIAAGRycy9k&#10;b3ducmV2LnhtbFBLBQYAAAAABAAEAPUAAACJAwAAAAA=&#10;" filled="f" strokecolor="#243f60 [1604]" strokeweight="2.5pt"/>
                    </v:group>
                    <v:group id="Group 82" o:spid="_x0000_s1051" style="position:absolute;top:21420;width:9572;height:20164" coordorigin=",21420" coordsize="16002,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TextBox 14" o:spid="_x0000_s1052" type="#_x0000_t202" style="position:absolute;top:23800;width:15859;height:5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syMIA&#10;AADbAAAADwAAAGRycy9kb3ducmV2LnhtbESPT2vCQBTE74V+h+UVeqsbL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2zIwgAAANsAAAAPAAAAAAAAAAAAAAAAAJgCAABkcnMvZG93&#10;bnJldi54bWxQSwUGAAAAAAQABAD1AAAAhwMAAAAA&#10;" filled="f" stroked="f">
                        <v:textbox style="mso-fit-shape-to-text:t">
                          <w:txbxContent>
                            <w:p w:rsidR="00C76300" w:rsidRDefault="00C76300" w:rsidP="009D42FC">
                              <w:pPr>
                                <w:pStyle w:val="NormalWeb"/>
                                <w:spacing w:before="0" w:beforeAutospacing="0" w:after="0" w:afterAutospacing="0"/>
                                <w:jc w:val="center"/>
                              </w:pPr>
                              <w:r>
                                <w:rPr>
                                  <w:rFonts w:asciiTheme="minorHAnsi" w:hAnsi="Calibri" w:cstheme="minorBidi"/>
                                  <w:b/>
                                  <w:bCs/>
                                  <w:color w:val="000000" w:themeColor="text1"/>
                                  <w:kern w:val="24"/>
                                  <w:sz w:val="32"/>
                                  <w:szCs w:val="32"/>
                                </w:rPr>
                                <w:t>Sustain-ability Goals Set</w:t>
                              </w:r>
                            </w:p>
                          </w:txbxContent>
                        </v:textbox>
                      </v:shape>
                      <v:rect id="Rectangle 84" o:spid="_x0000_s1053" style="position:absolute;top:21420;width:16002;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s/iMUA&#10;AADbAAAADwAAAGRycy9kb3ducmV2LnhtbESP3WrCQBSE74W+w3IKvdONUqqkWcUqhVa90eYBTrOn&#10;SWj2bMxu89OndwXBy2FmvmGSVW8q0VLjSssKppMIBHFmdcm5gvTrfbwA4TyyxsoyKRjIwWr5MEow&#10;1rbjI7Unn4sAYRejgsL7OpbSZQUZdBNbEwfvxzYGfZBNLnWDXYCbSs6i6EUaLDksFFjTpqDs9/Rn&#10;FGyz+nPTzd4OA/n/9X4nv8/pdK7U02O/fgXhqff38K39oRUsnuH6Jfw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z+IxQAAANsAAAAPAAAAAAAAAAAAAAAAAJgCAABkcnMv&#10;ZG93bnJldi54bWxQSwUGAAAAAAQABAD1AAAAigMAAAAA&#10;" filled="f" strokecolor="black [3213]" strokeweight="2.5pt"/>
                    </v:group>
                    <v:group id="Group 85" o:spid="_x0000_s1054" style="position:absolute;left:15145;top:14914;width:12544;height:25258" coordorigin="15145,14914" coordsize="12543,3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TextBox 9" o:spid="_x0000_s1055" type="#_x0000_t202" style="position:absolute;left:15497;top:24819;width:12192;height:10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PUMEA&#10;AADbAAAADwAAAGRycy9kb3ducmV2LnhtbESPQWvCQBSE74L/YXlCb7pRUCS6ilQFD73Uxvsj+8yG&#10;Zt+G7NPEf98tFHocZuYbZrsffKOe1MU6sIH5LANFXAZbc2Wg+DpP16CiIFtsApOBF0XY78ajLeY2&#10;9PxJz6tUKkE45mjAibS51rF05DHOQkucvHvoPEqSXaVth32C+0YvsmylPdacFhy29O6o/L4+vAER&#10;e5i/ipOPl9vwcexdVi6xMOZtMhw2oIQG+Q//tS/WwHoFv1/SD9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sz1DBAAAA2wAAAA8AAAAAAAAAAAAAAAAAmAIAAGRycy9kb3du&#10;cmV2LnhtbFBLBQYAAAAABAAEAPUAAACGAwAAAAA=&#10;" filled="f" stroked="f">
                        <v:textbox style="mso-fit-shape-to-text:t">
                          <w:txbxContent>
                            <w:p w:rsidR="00C76300" w:rsidRDefault="00C76300" w:rsidP="009D42FC">
                              <w:pPr>
                                <w:pStyle w:val="NormalWeb"/>
                                <w:spacing w:before="0" w:beforeAutospacing="0" w:after="0" w:afterAutospacing="0"/>
                                <w:jc w:val="center"/>
                              </w:pPr>
                              <w:r>
                                <w:rPr>
                                  <w:rFonts w:asciiTheme="minorHAnsi" w:hAnsi="Calibri" w:cstheme="minorBidi"/>
                                  <w:b/>
                                  <w:bCs/>
                                  <w:color w:val="000000" w:themeColor="text1"/>
                                  <w:kern w:val="24"/>
                                  <w:sz w:val="32"/>
                                  <w:szCs w:val="32"/>
                                </w:rPr>
                                <w:t>Employee Sense-making</w:t>
                              </w:r>
                            </w:p>
                          </w:txbxContent>
                        </v:textbox>
                      </v:shape>
                      <v:rect id="Rectangle 87" o:spid="_x0000_s1056" style="position:absolute;left:15145;top:14914;width:12192;height:30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gKO8MA&#10;AADbAAAADwAAAGRycy9kb3ducmV2LnhtbESPzW7CMBCE70h9B2srcQOHHtIoYBBUasWlUfh5gCVe&#10;kkC8jmJD0revkZA4jmbmG81iNZhG3KlztWUFs2kEgriwuuZSwfHwPUlAOI+ssbFMCv7IwWr5Nlpg&#10;qm3PO7rvfSkChF2KCirv21RKV1Rk0E1tSxy8s+0M+iC7UuoO+wA3jfyIolgarDksVNjSV0XFdX8z&#10;CsrzVWexp9/t6VJvtMmzn7zNlBq/D+s5CE+Df4Wf7a1WkHzC40v4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gKO8MAAADbAAAADwAAAAAAAAAAAAAAAACYAgAAZHJzL2Rv&#10;d25yZXYueG1sUEsFBgAAAAAEAAQA9QAAAIgDAAAAAA==&#10;" filled="f" strokecolor="black [3213]" strokeweight="2.5pt">
                        <v:stroke dashstyle="dashDot" endcap="square"/>
                      </v:rect>
                    </v:group>
                    <v:group id="Group 88" o:spid="_x0000_s1057" style="position:absolute;left:45244;top:26344;width:16002;height:10668" coordorigin="45244,26344" coordsize="16002,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TextBox 19" o:spid="_x0000_s1058" type="#_x0000_t202" style="position:absolute;left:45244;top:28754;width:16002;height:5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NbIsIA&#10;AADbAAAADwAAAGRycy9kb3ducmV2LnhtbESPzWrDMBCE74W+g9hAbo2cQkviRDahP5BDL02c+2Jt&#10;LBNrZaxt7Lx9VCj0OMzMN8y2nHynrjTENrCB5SIDRVwH23JjoDp+Pq1ARUG22AUmAzeKUBaPD1vM&#10;bRj5m64HaVSCcMzRgBPpc61j7chjXISeOHnnMHiUJIdG2wHHBPedfs6yV+2x5bTgsKc3R/Xl8OMN&#10;iNjd8lZ9+Lg/TV/vo8vqF6yMmc+m3QaU0CT/4b/23hpYreH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1siwgAAANsAAAAPAAAAAAAAAAAAAAAAAJgCAABkcnMvZG93&#10;bnJldi54bWxQSwUGAAAAAAQABAD1AAAAhwMAAAAA&#10;" filled="f" stroked="f">
                        <v:textbox style="mso-fit-shape-to-text:t">
                          <w:txbxContent>
                            <w:p w:rsidR="00C76300" w:rsidRDefault="00C76300" w:rsidP="009D42FC">
                              <w:pPr>
                                <w:pStyle w:val="NormalWeb"/>
                                <w:spacing w:before="0" w:beforeAutospacing="0" w:after="0" w:afterAutospacing="0"/>
                                <w:jc w:val="center"/>
                              </w:pPr>
                              <w:r>
                                <w:rPr>
                                  <w:rFonts w:asciiTheme="minorHAnsi" w:hAnsi="Calibri" w:cstheme="minorBidi"/>
                                  <w:b/>
                                  <w:bCs/>
                                  <w:color w:val="000000" w:themeColor="text1"/>
                                  <w:kern w:val="24"/>
                                  <w:sz w:val="32"/>
                                  <w:szCs w:val="32"/>
                                </w:rPr>
                                <w:t>Employee Engagement</w:t>
                              </w:r>
                            </w:p>
                          </w:txbxContent>
                        </v:textbox>
                      </v:shape>
                      <v:rect id="Rectangle 90" o:spid="_x0000_s1059" style="position:absolute;left:45244;top:26344;width:16002;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azvcMA&#10;AADbAAAADwAAAGRycy9kb3ducmV2LnhtbERPyW7CMBC9V+o/WFOJW3EKUoEUJypLI05BLIcep/E0&#10;iYjHUWxC+vf1AYnj09uX6WAa0VPnassK3sYRCOLC6ppLBefT1+schPPIGhvLpOCPHKTJ89MSY21v&#10;fKD+6EsRQtjFqKDyvo2ldEVFBt3YtsSB+7WdQR9gV0rd4S2Em0ZOouhdGqw5NFTY0rqi4nK8GgXz&#10;TT79Nk3+s+gvfXbOtrPVaT9TavQyfH6A8DT4h/ju3mkFi7A+fAk/QC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azvcMAAADbAAAADwAAAAAAAAAAAAAAAACYAgAAZHJzL2Rv&#10;d25yZXYueG1sUEsFBgAAAAAEAAQA9QAAAIgDAAAAAA==&#10;" filled="f" strokecolor="#243f60 [1604]" strokeweight="2.5pt"/>
                    </v:group>
                    <v:group id="Group 91" o:spid="_x0000_s1060" style="position:absolute;left:64294;top:26344;width:16002;height:10668" coordorigin="64294,26344" coordsize="16002,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TextBox 22" o:spid="_x0000_s1061" type="#_x0000_t202" style="position:absolute;left:64294;top:27523;width:16002;height:8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5fjsIA&#10;AADbAAAADwAAAGRycy9kb3ducmV2LnhtbESPT2vCQBTE7wW/w/IKvdWNQoumriL+AQ+9qPH+yL5m&#10;Q7NvQ/Zp4rd3hUKPw8z8hlmsBt+oG3WxDmxgMs5AEZfB1lwZKM779xmoKMgWm8Bk4E4RVsvRywJz&#10;G3o+0u0klUoQjjkacCJtrnUsHXmM49ASJ+8ndB4lya7StsM+wX2jp1n2qT3WnBYctrRxVP6ert6A&#10;iF1P7sXOx8Nl+N72Lis/sDDm7XVYf4ESGuQ//Nc+WAP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l+OwgAAANsAAAAPAAAAAAAAAAAAAAAAAJgCAABkcnMvZG93&#10;bnJldi54bWxQSwUGAAAAAAQABAD1AAAAhwMAAAAA&#10;" filled="f" stroked="f">
                        <v:textbox style="mso-fit-shape-to-text:t">
                          <w:txbxContent>
                            <w:p w:rsidR="00C76300" w:rsidRDefault="00C76300" w:rsidP="009D42FC">
                              <w:pPr>
                                <w:pStyle w:val="NormalWeb"/>
                                <w:spacing w:before="0" w:beforeAutospacing="0" w:after="0" w:afterAutospacing="0"/>
                                <w:jc w:val="center"/>
                              </w:pPr>
                              <w:r>
                                <w:rPr>
                                  <w:rFonts w:asciiTheme="minorHAnsi" w:hAnsi="Calibri" w:cstheme="minorBidi"/>
                                  <w:b/>
                                  <w:bCs/>
                                  <w:color w:val="000000" w:themeColor="text1"/>
                                  <w:kern w:val="24"/>
                                  <w:sz w:val="32"/>
                                  <w:szCs w:val="32"/>
                                </w:rPr>
                                <w:t>Execution of Sustainability Goals</w:t>
                              </w:r>
                            </w:p>
                          </w:txbxContent>
                        </v:textbox>
                      </v:shape>
                      <v:rect id="Rectangle 93" o:spid="_x0000_s1062" style="position:absolute;left:64294;top:26344;width:16002;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QtysYA&#10;AADbAAAADwAAAGRycy9kb3ducmV2LnhtbESPQWvCQBSE70L/w/IKvemmCtVEV2mtlZ5SGj30+My+&#10;JsHs25Bdk/jvu4LQ4zAz3zCrzWBq0VHrKssKnicRCOLc6ooLBcfDx3gBwnlkjbVlUnAlB5v1w2iF&#10;ibY9f1OX+UIECLsEFZTeN4mULi/JoJvYhjh4v7Y16INsC6lb7APc1HIaRS/SYMVhocSGtiXl5+xi&#10;FCze09mPqdNT3J27/XG/m78dvuZKPT0Or0sQngb/H763P7WCeAa3L+EH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QtysYAAADbAAAADwAAAAAAAAAAAAAAAACYAgAAZHJz&#10;L2Rvd25yZXYueG1sUEsFBgAAAAAEAAQA9QAAAIsDAAAAAA==&#10;" filled="f" strokecolor="#243f60 [1604]" strokeweight="2.5pt"/>
                    </v:group>
                    <v:shape id="Straight Arrow Connector 94" o:spid="_x0000_s1063" type="#_x0000_t32" style="position:absolute;left:9430;top:31606;width:5734;height:1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Z9ksQAAADbAAAADwAAAGRycy9kb3ducmV2LnhtbESPQWvCQBSE7wX/w/KE3pqNJYQ2dRUR&#10;FAUpJtqeH9nXJJh9m2a3Jv57t1DocZiZb5j5cjStuFLvGssKZlEMgri0uuFKwfm0eXoB4TyyxtYy&#10;KbiRg+Vi8jDHTNuBc7oWvhIBwi5DBbX3XSalK2sy6CLbEQfvy/YGfZB9JXWPQ4CbVj7HcSoNNhwW&#10;auxoXVN5KX6MgvbWmWOSbj/234PJZ5wf3o+fB6Uep+PqDYSn0f+H/9o7reA1gd8v4Q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n2SxAAAANsAAAAPAAAAAAAAAAAA&#10;AAAAAKECAABkcnMvZG93bnJldi54bWxQSwUGAAAAAAQABAD5AAAAkgMAAAAA&#10;" strokecolor="black [3213]" strokeweight="2pt">
                      <v:stroke endarrow="open" endarrowwidth="wide" endarrowlength="long"/>
                    </v:shape>
                    <v:shape id="Straight Arrow Connector 95" o:spid="_x0000_s1064" type="#_x0000_t32" style="position:absolute;left:27337;top:15076;width:4953;height:49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KXkcUAAADbAAAADwAAAGRycy9kb3ducmV2LnhtbESPQWvCQBSE7wX/w/KEXopuGmjR6CaI&#10;pVQKBY1evD2yzySYfRuyWzf9991CweMwM98w62I0nbjR4FrLCp7nCQjiyuqWawWn4/tsAcJ5ZI2d&#10;ZVLwQw6KfPKwxkzbwAe6lb4WEcIuQwWN930mpasaMujmtieO3sUOBn2UQy31gCHCTSfTJHmVBluO&#10;Cw32tG2oupbfRkEb9rvP8+KJyq/LIfUfaXBvISj1OB03KxCeRn8P/7d3WsHyBf6+xB8g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KXkcUAAADbAAAADwAAAAAAAAAA&#10;AAAAAAChAgAAZHJzL2Rvd25yZXYueG1sUEsFBgAAAAAEAAQA+QAAAJMDAAAAAA==&#10;" strokecolor="black [3213]" strokeweight="2pt">
                      <v:stroke endarrow="open" endarrowwidth="wide" endarrowlength="long"/>
                    </v:shape>
                    <v:shape id="Straight Arrow Connector 96" o:spid="_x0000_s1065" type="#_x0000_t32" style="position:absolute;left:27337;top:18248;width:7239;height:73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AJ5sQAAADbAAAADwAAAGRycy9kb3ducmV2LnhtbESPT2vCQBTE7wW/w/IEL6VumoNo6kbE&#10;IkqhUKOX3h7Zlz80+zZkVzd+e7dQ6HGYmd8w681oOnGjwbWWFbzOExDEpdUt1wou5/3LEoTzyBo7&#10;y6TgTg42+eRpjZm2gU90K3wtIoRdhgoa7/tMSlc2ZNDNbU8cvcoOBn2UQy31gCHCTSfTJFlIgy3H&#10;hQZ72jVU/hRXo6ANX8eP7+UzFZ/VKfWHNLj3EJSaTcftGwhPo/8P/7WPWsFqAb9f4g+Q+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EAnmxAAAANsAAAAPAAAAAAAAAAAA&#10;AAAAAKECAABkcnMvZG93bnJldi54bWxQSwUGAAAAAAQABAD5AAAAkgMAAAAA&#10;" strokecolor="black [3213]" strokeweight="2pt">
                      <v:stroke endarrow="open" endarrowwidth="wide" endarrowlength="long"/>
                    </v:shape>
                    <v:shape id="Straight Arrow Connector 97" o:spid="_x0000_s1066" type="#_x0000_t32" style="position:absolute;left:44482;top:18724;width:5334;height:76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U99sQAAADbAAAADwAAAGRycy9kb3ducmV2LnhtbESP3YrCMBSE74V9h3AWvNN0RXStRlkW&#10;/EFE0BWvj83Zttic1CZq9emNIHg5zMw3zGhSm0JcqHK5ZQVf7QgEcWJ1zqmC3d+09Q3CeWSNhWVS&#10;cCMHk/FHY4Sxtlfe0GXrUxEg7GJUkHlfxlK6JCODrm1L4uD928qgD7JKpa7wGuCmkJ0o6kmDOYeF&#10;DEv6zSg5bs9GAXXtLF+b/XwfHU/3dEXLzmHWU6r5Wf8MQXiq/Tv8ai+0gkEfnl/CD5Dj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FT32xAAAANsAAAAPAAAAAAAAAAAA&#10;AAAAAKECAABkcnMvZG93bnJldi54bWxQSwUGAAAAAAQABAD5AAAAkgMAAAAA&#10;" strokecolor="black [3213]" strokeweight="2pt">
                      <v:stroke endarrow="open" endarrowwidth="wide" endarrowlength="long"/>
                    </v:shape>
                    <v:shape id="Straight Arrow Connector 98" o:spid="_x0000_s1067" type="#_x0000_t32" style="position:absolute;left:48292;top:14914;width:19812;height:1143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qphMEAAADbAAAADwAAAGRycy9kb3ducmV2LnhtbERPy4rCMBTdC/MP4Q6403RkEK2mRQZ0&#10;RAbBB66vzbUtNje1iVr9+slCcHk472namkrcqHGlZQVf/QgEcWZ1ybmC/W7eG4FwHlljZZkUPMhB&#10;mnx0phhre+cN3bY+FyGEXYwKCu/rWEqXFWTQ9W1NHLiTbQz6AJtc6gbvIdxUchBFQ2mw5NBQYE0/&#10;BWXn7dUooG+7KNfm8HuIzpdn/kerwXExVKr72c4mIDy1/i1+uZdawTiMDV/CD5DJ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iqmEwQAAANsAAAAPAAAAAAAAAAAAAAAA&#10;AKECAABkcnMvZG93bnJldi54bWxQSwUGAAAAAAQABAD5AAAAjwMAAAAA&#10;" strokecolor="black [3213]" strokeweight="2pt">
                      <v:stroke endarrow="open" endarrowwidth="wide" endarrowlength="long"/>
                    </v:shape>
                    <v:shapetype id="_x0000_t33" coordsize="21600,21600" o:spt="33" o:oned="t" path="m,l21600,r,21600e" filled="f">
                      <v:stroke joinstyle="miter"/>
                      <v:path arrowok="t" fillok="f" o:connecttype="none"/>
                      <o:lock v:ext="edit" shapetype="t"/>
                    </v:shapetype>
                    <v:shape id="Elbow Connector 99" o:spid="_x0000_s1068" type="#_x0000_t33" style="position:absolute;left:48998;top:15351;width:1636;height:4495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U+cEAAADbAAAADwAAAGRycy9kb3ducmV2LnhtbESPQYvCMBSE7wv+h/AEL4smeihr1ygi&#10;CB616v3RPNuyyUtporb+erOwsMdhZr5hVpveWfGgLjSeNcxnCgRx6U3DlYbLeT/9AhEiskHrmTQM&#10;FGCzHn2sMDf+ySd6FLESCcIhRw11jG0uZShrchhmviVO3s13DmOSXSVNh88Ed1YulMqkw4bTQo0t&#10;7Woqf4q700D3IntZtR2y4ah2LxOun6ej1Xoy7rffICL18T/81z4YDcsl/H5JP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FT5wQAAANsAAAAPAAAAAAAAAAAAAAAA&#10;AKECAABkcnMvZG93bnJldi54bWxQSwUGAAAAAAQABAD5AAAAjwMAAAAA&#10;" strokecolor="black [3213]" strokeweight="2pt">
                      <v:stroke endarrow="open" endarrowwidth="wide" endarrowlength="long"/>
                    </v:shape>
                    <v:shape id="Straight Arrow Connector 100" o:spid="_x0000_s1069" type="#_x0000_t32" style="position:absolute;left:40291;top:18248;width:0;height:133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GQV8UAAADcAAAADwAAAGRycy9kb3ducmV2LnhtbESPQWvCQBCF7wX/wzKCt7pJESmpaygF&#10;SwURo23PQ3ZMgtnZmN2a+O87h0JvM7w3732zykfXqhv1ofFsIJ0noIhLbxuuDHyeNo/PoEJEtth6&#10;JgN3CpCvJw8rzKwfuKDbMVZKQjhkaKCOscu0DmVNDsPcd8SinX3vMMraV9r2OEi4a/VTkiy1w4al&#10;ocaO3moqL8cfZ6C9d+6wWL5/ba+DK1IudvvD986Y2XR8fQEVaYz/5r/rDyv4ieDLMzKBXv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GQV8UAAADcAAAADwAAAAAAAAAA&#10;AAAAAAChAgAAZHJzL2Rvd25yZXYueG1sUEsFBgAAAAAEAAQA+QAAAJMDAAAAAA==&#10;" strokecolor="black [3213]" strokeweight="2pt">
                      <v:stroke endarrow="open" endarrowwidth="wide" endarrowlength="long"/>
                    </v:shape>
                    <v:group id="Group 101" o:spid="_x0000_s1070" style="position:absolute;left:3666;top:45506;width:13577;height:9906" coordorigin="3666,45506" coordsize="16004,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TextBox 63" o:spid="_x0000_s1071" type="#_x0000_t202" style="position:absolute;left:3666;top:46363;width:16005;height:9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JFcAA&#10;AADcAAAADwAAAGRycy9kb3ducmV2LnhtbERPTWsCMRC9F/ofwgi91UTBIqtRxFbw0Et1vQ+b6Wbp&#10;ZrJspu7675uC4G0e73PW2zG06kp9aiJbmE0NKOIquoZrC+X58LoElQTZYRuZLNwowXbz/LTGwsWB&#10;v+h6klrlEE4FWvAiXaF1qjwFTNPYEWfuO/YBJcO+1q7HIYeHVs+NedMBG84NHjvae6p+Tr/Bgojb&#10;zW7lR0jHy/j5PnhTLbC09mUy7laghEZ5iO/uo8vzzRz+n8kX6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qJFcAAAADcAAAADwAAAAAAAAAAAAAAAACYAgAAZHJzL2Rvd25y&#10;ZXYueG1sUEsFBgAAAAAEAAQA9QAAAIUDAAAAAA==&#10;" filled="f" stroked="f">
                        <v:textbox style="mso-fit-shape-to-text:t">
                          <w:txbxContent>
                            <w:p w:rsidR="00C76300" w:rsidRDefault="00C76300" w:rsidP="009D42FC">
                              <w:pPr>
                                <w:pStyle w:val="NormalWeb"/>
                                <w:spacing w:before="0" w:beforeAutospacing="0" w:after="0" w:afterAutospacing="0"/>
                                <w:jc w:val="center"/>
                              </w:pPr>
                              <w:r>
                                <w:rPr>
                                  <w:rFonts w:asciiTheme="minorHAnsi" w:hAnsi="Calibri" w:cstheme="minorBidi"/>
                                  <w:b/>
                                  <w:bCs/>
                                  <w:color w:val="000000" w:themeColor="text1"/>
                                  <w:kern w:val="24"/>
                                  <w:sz w:val="32"/>
                                  <w:szCs w:val="32"/>
                                </w:rPr>
                                <w:t>Internal (company) Factors</w:t>
                              </w:r>
                            </w:p>
                          </w:txbxContent>
                        </v:textbox>
                      </v:shape>
                      <v:rect id="Rectangle 103" o:spid="_x0000_s1072" style="position:absolute;left:3666;top:45506;width:16002;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bsIA&#10;AADcAAAADwAAAGRycy9kb3ducmV2LnhtbERP24rCMBB9F/yHMIJvmqqgS9co6rKwXl50/YDZZmyL&#10;zaQ2WVv9eiMIvs3hXGc6b0whrlS53LKCQT8CQZxYnXOq4Pj73fsA4TyyxsIyKbiRg/ms3ZpirG3N&#10;e7oefCpCCLsYFWTel7GULsnIoOvbkjhwJ1sZ9AFWqdQV1iHcFHIYRWNpMOfQkGFJq4yS8+HfKPhK&#10;yvWqHi53N/L3xXYj/y7HwUSpbqdZfILw1Pi3+OX+0WF+NIL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JM1uwgAAANwAAAAPAAAAAAAAAAAAAAAAAJgCAABkcnMvZG93&#10;bnJldi54bWxQSwUGAAAAAAQABAD1AAAAhwMAAAAA&#10;" filled="f" strokecolor="black [3213]" strokeweight="2.5pt"/>
                    </v:group>
                    <v:group id="Group 104" o:spid="_x0000_s1073" style="position:absolute;left:25503;top:45506;width:13574;height:9906" coordorigin="25503,45506" coordsize="16002,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TextBox 66" o:spid="_x0000_s1074" type="#_x0000_t202" style="position:absolute;left:25503;top:47691;width:16002;height:6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RYcAA&#10;AADcAAAADwAAAGRycy9kb3ducmV2LnhtbERPTWvCQBC9F/oflhF6a3YtWCR1FbEWPPRSTe9DdpoN&#10;zc6G7Gjiv+8WBG/zeJ+z2kyhUxcaUhvZwrwwoIjr6FpuLFSnj+clqCTIDrvIZOFKCTbrx4cVli6O&#10;/EWXozQqh3Aq0YIX6UutU+0pYCpiT5y5nzgElAyHRrsBxxweOv1izKsO2HJu8NjTzlP9ezwHCyJu&#10;O79W+5AO39Pn++hNvcDK2qfZtH0DJTTJXXxzH1yebxbw/0y+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MRYcAAAADcAAAADwAAAAAAAAAAAAAAAACYAgAAZHJzL2Rvd25y&#10;ZXYueG1sUEsFBgAAAAAEAAQA9QAAAIUDAAAAAA==&#10;" filled="f" stroked="f">
                        <v:textbox style="mso-fit-shape-to-text:t">
                          <w:txbxContent>
                            <w:p w:rsidR="00C76300" w:rsidRDefault="00C76300" w:rsidP="009D42FC">
                              <w:pPr>
                                <w:pStyle w:val="NormalWeb"/>
                                <w:spacing w:before="0" w:beforeAutospacing="0" w:after="0" w:afterAutospacing="0"/>
                                <w:jc w:val="center"/>
                              </w:pPr>
                              <w:r>
                                <w:rPr>
                                  <w:rFonts w:asciiTheme="minorHAnsi" w:hAnsi="Calibri" w:cstheme="minorBidi"/>
                                  <w:b/>
                                  <w:bCs/>
                                  <w:color w:val="000000" w:themeColor="text1"/>
                                  <w:kern w:val="24"/>
                                  <w:sz w:val="32"/>
                                  <w:szCs w:val="32"/>
                                </w:rPr>
                                <w:t>External Factors</w:t>
                              </w:r>
                            </w:p>
                          </w:txbxContent>
                        </v:textbox>
                      </v:shape>
                      <v:rect id="Rectangle 106" o:spid="_x0000_s1075" style="position:absolute;left:25503;top:45506;width:16002;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Nu9sIA&#10;AADcAAAADwAAAGRycy9kb3ducmV2LnhtbERP24rCMBB9X/Afwgi+rak+qFSjeEHwsi+rfsDYjG2x&#10;mdQm2urXmwVh3+ZwrjOZNaYQD6pcbllBrxuBIE6szjlVcDquv0cgnEfWWFgmBU9yMJu2viYYa1vz&#10;Lz0OPhUhhF2MCjLvy1hKl2Rk0HVtSRy4i60M+gCrVOoK6xBuCtmPooE0mHNoyLCkZUbJ9XA3ClZJ&#10;uV3W/cXPk/xrvt/J8+3UGyrVaTfzMQhPjf8Xf9wbHeZHA/h7Jlwgp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U272wgAAANwAAAAPAAAAAAAAAAAAAAAAAJgCAABkcnMvZG93&#10;bnJldi54bWxQSwUGAAAAAAQABAD1AAAAhwMAAAAA&#10;" filled="f" strokecolor="black [3213]" strokeweight="2.5pt"/>
                    </v:group>
                    <v:shape id="TextBox 1048" o:spid="_x0000_s1076" type="#_x0000_t202" style="position:absolute;left:15164;top:797;width:11843;height:8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0qjcAA&#10;AADcAAAADwAAAGRycy9kb3ducmV2LnhtbERPTWsCMRC9F/ofwhS81UTBtmyNIq2Ch15qt/dhM24W&#10;N5NlM7rrv28Kgrd5vM9ZrsfQqgv1qYlsYTY1oIir6BquLZQ/u+c3UEmQHbaRycKVEqxXjw9LLFwc&#10;+JsuB6lVDuFUoAUv0hVap8pTwDSNHXHmjrEPKBn2tXY9Djk8tHpuzIsO2HBu8NjRh6fqdDgHCyJu&#10;M7uW25D2v+PX5+BNtcDS2snTuHkHJTTKXXxz712eb17h/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0qjcAAAADcAAAADwAAAAAAAAAAAAAAAACYAgAAZHJzL2Rvd25y&#10;ZXYueG1sUEsFBgAAAAAEAAQA9QAAAIUDAAAAAA==&#10;" filled="f" stroked="f">
                      <v:textbox style="mso-fit-shape-to-text:t">
                        <w:txbxContent>
                          <w:p w:rsidR="00C76300" w:rsidRDefault="00C76300" w:rsidP="009D42FC">
                            <w:pPr>
                              <w:pStyle w:val="NormalWeb"/>
                              <w:spacing w:before="0" w:beforeAutospacing="0" w:after="0" w:afterAutospacing="0"/>
                              <w:jc w:val="center"/>
                            </w:pPr>
                            <w:r>
                              <w:rPr>
                                <w:rFonts w:asciiTheme="minorHAnsi" w:hAnsi="Calibri" w:cstheme="minorBidi"/>
                                <w:b/>
                                <w:bCs/>
                                <w:color w:val="000000" w:themeColor="text1"/>
                                <w:kern w:val="24"/>
                                <w:sz w:val="32"/>
                                <w:szCs w:val="32"/>
                              </w:rPr>
                              <w:t>Personal History &amp; Mindset</w:t>
                            </w:r>
                          </w:p>
                        </w:txbxContent>
                      </v:textbox>
                    </v:shape>
                    <v:shape id="Straight Arrow Connector 108" o:spid="_x0000_s1077" type="#_x0000_t32" style="position:absolute;left:10453;top:40172;width:7691;height:5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sAH8UAAADcAAAADwAAAGRycy9kb3ducmV2LnhtbESPQWvCQBCF7wX/wzKCl1I35iASXaVU&#10;RCkUatqLtyE7JqHZ2ZBd3fTfdw5CbzO8N+99s9mNrlN3GkLr2cBinoEirrxtuTbw/XV4WYEKEdli&#10;55kM/FKA3XbytMHC+sRnupexVhLCoUADTYx9oXWoGnIY5r4nFu3qB4dR1qHWdsAk4a7TeZYttcOW&#10;paHBnt4aqn7KmzPQps/T+2X1TOXH9ZzHY57CPiVjZtPxdQ0q0hj/zY/rkxX8TGjlGZlA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sAH8UAAADcAAAADwAAAAAAAAAA&#10;AAAAAAChAgAAZHJzL2Rvd25yZXYueG1sUEsFBgAAAAAEAAQA+QAAAJMDAAAAAA==&#10;" strokecolor="black [3213]" strokeweight="2pt">
                      <v:stroke endarrow="open" endarrowwidth="wide" endarrowlength="long"/>
                    </v:shape>
                    <v:shape id="Straight Arrow Connector 109" o:spid="_x0000_s1078" type="#_x0000_t32" style="position:absolute;left:24274;top:40172;width:5539;height:533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UQcIAAADcAAAADwAAAGRycy9kb3ducmV2LnhtbERP22oCMRB9L/Qfwgi+1UQRaVejSMEL&#10;IoK2+Dxuxt3FzWTdRF39eiMU+jaHc53RpLGluFLtC8cauh0Fgjh1puBMw+/P7OMThA/IBkvHpOFO&#10;Hibj97cRJsbdeEvXXchEDGGfoIY8hCqR0qc5WfQdVxFH7uhqiyHCOpOmxlsMt6XsKTWQFguODTlW&#10;9J1TetpdrAbqu3mxsfvFXp3Oj2xNq95hPtC63WqmQxCBmvAv/nMvTZyvvuD1TLxAj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2UQcIAAADcAAAADwAAAAAAAAAAAAAA&#10;AAChAgAAZHJzL2Rvd25yZXYueG1sUEsFBgAAAAAEAAQA+QAAAJADAAAAAA==&#10;" strokecolor="black [3213]" strokeweight="2pt">
                      <v:stroke endarrow="open" endarrowwidth="wide" endarrowlength="long"/>
                    </v:shape>
                  </v:group>
                </v:group>
              </v:group>
            </w:pict>
          </mc:Fallback>
        </mc:AlternateContent>
      </w:r>
    </w:p>
    <w:sectPr w:rsidR="008E5CF5" w:rsidRPr="008E5CF5" w:rsidSect="00016AA3">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490" w:rsidRDefault="00EE3490" w:rsidP="00550E69">
      <w:r>
        <w:separator/>
      </w:r>
    </w:p>
  </w:endnote>
  <w:endnote w:type="continuationSeparator" w:id="0">
    <w:p w:rsidR="00EE3490" w:rsidRDefault="00EE3490" w:rsidP="0055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236243"/>
      <w:docPartObj>
        <w:docPartGallery w:val="Page Numbers (Bottom of Page)"/>
        <w:docPartUnique/>
      </w:docPartObj>
    </w:sdtPr>
    <w:sdtEndPr>
      <w:rPr>
        <w:noProof/>
      </w:rPr>
    </w:sdtEndPr>
    <w:sdtContent>
      <w:p w:rsidR="00C76300" w:rsidRDefault="00C76300">
        <w:pPr>
          <w:pStyle w:val="Footer"/>
          <w:jc w:val="right"/>
        </w:pPr>
        <w:r>
          <w:fldChar w:fldCharType="begin"/>
        </w:r>
        <w:r>
          <w:instrText xml:space="preserve"> PAGE   \* MERGEFORMAT </w:instrText>
        </w:r>
        <w:r>
          <w:fldChar w:fldCharType="separate"/>
        </w:r>
        <w:r w:rsidR="00EE7E91">
          <w:rPr>
            <w:noProof/>
          </w:rPr>
          <w:t>1</w:t>
        </w:r>
        <w:r>
          <w:rPr>
            <w:noProof/>
          </w:rPr>
          <w:fldChar w:fldCharType="end"/>
        </w:r>
      </w:p>
    </w:sdtContent>
  </w:sdt>
  <w:p w:rsidR="00C76300" w:rsidRDefault="00C76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490" w:rsidRDefault="00EE3490" w:rsidP="00550E69">
      <w:r>
        <w:separator/>
      </w:r>
    </w:p>
  </w:footnote>
  <w:footnote w:type="continuationSeparator" w:id="0">
    <w:p w:rsidR="00EE3490" w:rsidRDefault="00EE3490" w:rsidP="00550E69">
      <w:r>
        <w:continuationSeparator/>
      </w:r>
    </w:p>
  </w:footnote>
  <w:footnote w:id="1">
    <w:p w:rsidR="00C76300" w:rsidRDefault="00C76300">
      <w:pPr>
        <w:pStyle w:val="FootnoteText"/>
      </w:pPr>
      <w:r>
        <w:rPr>
          <w:rStyle w:val="FootnoteReference"/>
        </w:rPr>
        <w:footnoteRef/>
      </w:r>
      <w:r>
        <w:t xml:space="preserve"> </w:t>
      </w:r>
      <w:r w:rsidRPr="00353B10">
        <w:t>Some thoughtful companies don’t even use the term “sustainability,” but prefer to engage with these and related issues under the rubric of “corporate social responsibility”  or focus management around “ESG” – environmental, social, and governance concerns.  For convenience, this paper will refer to all of these framing</w:t>
      </w:r>
      <w:r>
        <w:t xml:space="preserve">s as simply “sustainability.”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300" w:rsidRDefault="00C76300">
    <w:pPr>
      <w:pStyle w:val="Header"/>
    </w:pPr>
    <w:r>
      <w:ptab w:relativeTo="margin" w:alignment="right" w:leader="none"/>
    </w:r>
    <w:r>
      <w:t>#14905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090"/>
    <w:multiLevelType w:val="hybridMultilevel"/>
    <w:tmpl w:val="B6E4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85A22"/>
    <w:multiLevelType w:val="hybridMultilevel"/>
    <w:tmpl w:val="1C60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8179F"/>
    <w:multiLevelType w:val="hybridMultilevel"/>
    <w:tmpl w:val="AAFE75C6"/>
    <w:lvl w:ilvl="0" w:tplc="C532C6F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73D2E"/>
    <w:multiLevelType w:val="hybridMultilevel"/>
    <w:tmpl w:val="E034B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C2078"/>
    <w:multiLevelType w:val="hybridMultilevel"/>
    <w:tmpl w:val="CC6852B8"/>
    <w:lvl w:ilvl="0" w:tplc="04090001">
      <w:start w:val="1"/>
      <w:numFmt w:val="bullet"/>
      <w:lvlText w:val=""/>
      <w:lvlJc w:val="left"/>
      <w:pPr>
        <w:ind w:left="185" w:hanging="360"/>
      </w:pPr>
      <w:rPr>
        <w:rFonts w:ascii="Symbol" w:hAnsi="Symbol" w:hint="default"/>
      </w:rPr>
    </w:lvl>
    <w:lvl w:ilvl="1" w:tplc="04090003" w:tentative="1">
      <w:start w:val="1"/>
      <w:numFmt w:val="bullet"/>
      <w:lvlText w:val="o"/>
      <w:lvlJc w:val="left"/>
      <w:pPr>
        <w:ind w:left="905" w:hanging="360"/>
      </w:pPr>
      <w:rPr>
        <w:rFonts w:ascii="Courier New" w:hAnsi="Courier New" w:cs="Courier New" w:hint="default"/>
      </w:rPr>
    </w:lvl>
    <w:lvl w:ilvl="2" w:tplc="04090005" w:tentative="1">
      <w:start w:val="1"/>
      <w:numFmt w:val="bullet"/>
      <w:lvlText w:val=""/>
      <w:lvlJc w:val="left"/>
      <w:pPr>
        <w:ind w:left="1625" w:hanging="360"/>
      </w:pPr>
      <w:rPr>
        <w:rFonts w:ascii="Wingdings" w:hAnsi="Wingdings" w:hint="default"/>
      </w:rPr>
    </w:lvl>
    <w:lvl w:ilvl="3" w:tplc="04090001" w:tentative="1">
      <w:start w:val="1"/>
      <w:numFmt w:val="bullet"/>
      <w:lvlText w:val=""/>
      <w:lvlJc w:val="left"/>
      <w:pPr>
        <w:ind w:left="2345" w:hanging="360"/>
      </w:pPr>
      <w:rPr>
        <w:rFonts w:ascii="Symbol" w:hAnsi="Symbol" w:hint="default"/>
      </w:rPr>
    </w:lvl>
    <w:lvl w:ilvl="4" w:tplc="04090003" w:tentative="1">
      <w:start w:val="1"/>
      <w:numFmt w:val="bullet"/>
      <w:lvlText w:val="o"/>
      <w:lvlJc w:val="left"/>
      <w:pPr>
        <w:ind w:left="3065" w:hanging="360"/>
      </w:pPr>
      <w:rPr>
        <w:rFonts w:ascii="Courier New" w:hAnsi="Courier New" w:cs="Courier New" w:hint="default"/>
      </w:rPr>
    </w:lvl>
    <w:lvl w:ilvl="5" w:tplc="04090005" w:tentative="1">
      <w:start w:val="1"/>
      <w:numFmt w:val="bullet"/>
      <w:lvlText w:val=""/>
      <w:lvlJc w:val="left"/>
      <w:pPr>
        <w:ind w:left="3785" w:hanging="360"/>
      </w:pPr>
      <w:rPr>
        <w:rFonts w:ascii="Wingdings" w:hAnsi="Wingdings" w:hint="default"/>
      </w:rPr>
    </w:lvl>
    <w:lvl w:ilvl="6" w:tplc="04090001" w:tentative="1">
      <w:start w:val="1"/>
      <w:numFmt w:val="bullet"/>
      <w:lvlText w:val=""/>
      <w:lvlJc w:val="left"/>
      <w:pPr>
        <w:ind w:left="4505" w:hanging="360"/>
      </w:pPr>
      <w:rPr>
        <w:rFonts w:ascii="Symbol" w:hAnsi="Symbol" w:hint="default"/>
      </w:rPr>
    </w:lvl>
    <w:lvl w:ilvl="7" w:tplc="04090003" w:tentative="1">
      <w:start w:val="1"/>
      <w:numFmt w:val="bullet"/>
      <w:lvlText w:val="o"/>
      <w:lvlJc w:val="left"/>
      <w:pPr>
        <w:ind w:left="5225" w:hanging="360"/>
      </w:pPr>
      <w:rPr>
        <w:rFonts w:ascii="Courier New" w:hAnsi="Courier New" w:cs="Courier New" w:hint="default"/>
      </w:rPr>
    </w:lvl>
    <w:lvl w:ilvl="8" w:tplc="04090005" w:tentative="1">
      <w:start w:val="1"/>
      <w:numFmt w:val="bullet"/>
      <w:lvlText w:val=""/>
      <w:lvlJc w:val="left"/>
      <w:pPr>
        <w:ind w:left="5945" w:hanging="360"/>
      </w:pPr>
      <w:rPr>
        <w:rFonts w:ascii="Wingdings" w:hAnsi="Wingdings" w:hint="default"/>
      </w:rPr>
    </w:lvl>
  </w:abstractNum>
  <w:abstractNum w:abstractNumId="5">
    <w:nsid w:val="0F8C2525"/>
    <w:multiLevelType w:val="hybridMultilevel"/>
    <w:tmpl w:val="4C5022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86E2C"/>
    <w:multiLevelType w:val="hybridMultilevel"/>
    <w:tmpl w:val="DC38F1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20957"/>
    <w:multiLevelType w:val="hybridMultilevel"/>
    <w:tmpl w:val="F99A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51CD8"/>
    <w:multiLevelType w:val="hybridMultilevel"/>
    <w:tmpl w:val="695EC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D26723"/>
    <w:multiLevelType w:val="hybridMultilevel"/>
    <w:tmpl w:val="CC30FF30"/>
    <w:lvl w:ilvl="0" w:tplc="04090001">
      <w:start w:val="1"/>
      <w:numFmt w:val="bullet"/>
      <w:lvlText w:val=""/>
      <w:lvlJc w:val="left"/>
      <w:pPr>
        <w:ind w:left="185" w:hanging="360"/>
      </w:pPr>
      <w:rPr>
        <w:rFonts w:ascii="Symbol" w:hAnsi="Symbol" w:hint="default"/>
      </w:rPr>
    </w:lvl>
    <w:lvl w:ilvl="1" w:tplc="04090003" w:tentative="1">
      <w:start w:val="1"/>
      <w:numFmt w:val="bullet"/>
      <w:lvlText w:val="o"/>
      <w:lvlJc w:val="left"/>
      <w:pPr>
        <w:ind w:left="905" w:hanging="360"/>
      </w:pPr>
      <w:rPr>
        <w:rFonts w:ascii="Courier New" w:hAnsi="Courier New" w:cs="Courier New" w:hint="default"/>
      </w:rPr>
    </w:lvl>
    <w:lvl w:ilvl="2" w:tplc="04090005" w:tentative="1">
      <w:start w:val="1"/>
      <w:numFmt w:val="bullet"/>
      <w:lvlText w:val=""/>
      <w:lvlJc w:val="left"/>
      <w:pPr>
        <w:ind w:left="1625" w:hanging="360"/>
      </w:pPr>
      <w:rPr>
        <w:rFonts w:ascii="Wingdings" w:hAnsi="Wingdings" w:hint="default"/>
      </w:rPr>
    </w:lvl>
    <w:lvl w:ilvl="3" w:tplc="04090001" w:tentative="1">
      <w:start w:val="1"/>
      <w:numFmt w:val="bullet"/>
      <w:lvlText w:val=""/>
      <w:lvlJc w:val="left"/>
      <w:pPr>
        <w:ind w:left="2345" w:hanging="360"/>
      </w:pPr>
      <w:rPr>
        <w:rFonts w:ascii="Symbol" w:hAnsi="Symbol" w:hint="default"/>
      </w:rPr>
    </w:lvl>
    <w:lvl w:ilvl="4" w:tplc="04090003" w:tentative="1">
      <w:start w:val="1"/>
      <w:numFmt w:val="bullet"/>
      <w:lvlText w:val="o"/>
      <w:lvlJc w:val="left"/>
      <w:pPr>
        <w:ind w:left="3065" w:hanging="360"/>
      </w:pPr>
      <w:rPr>
        <w:rFonts w:ascii="Courier New" w:hAnsi="Courier New" w:cs="Courier New" w:hint="default"/>
      </w:rPr>
    </w:lvl>
    <w:lvl w:ilvl="5" w:tplc="04090005" w:tentative="1">
      <w:start w:val="1"/>
      <w:numFmt w:val="bullet"/>
      <w:lvlText w:val=""/>
      <w:lvlJc w:val="left"/>
      <w:pPr>
        <w:ind w:left="3785" w:hanging="360"/>
      </w:pPr>
      <w:rPr>
        <w:rFonts w:ascii="Wingdings" w:hAnsi="Wingdings" w:hint="default"/>
      </w:rPr>
    </w:lvl>
    <w:lvl w:ilvl="6" w:tplc="04090001" w:tentative="1">
      <w:start w:val="1"/>
      <w:numFmt w:val="bullet"/>
      <w:lvlText w:val=""/>
      <w:lvlJc w:val="left"/>
      <w:pPr>
        <w:ind w:left="4505" w:hanging="360"/>
      </w:pPr>
      <w:rPr>
        <w:rFonts w:ascii="Symbol" w:hAnsi="Symbol" w:hint="default"/>
      </w:rPr>
    </w:lvl>
    <w:lvl w:ilvl="7" w:tplc="04090003" w:tentative="1">
      <w:start w:val="1"/>
      <w:numFmt w:val="bullet"/>
      <w:lvlText w:val="o"/>
      <w:lvlJc w:val="left"/>
      <w:pPr>
        <w:ind w:left="5225" w:hanging="360"/>
      </w:pPr>
      <w:rPr>
        <w:rFonts w:ascii="Courier New" w:hAnsi="Courier New" w:cs="Courier New" w:hint="default"/>
      </w:rPr>
    </w:lvl>
    <w:lvl w:ilvl="8" w:tplc="04090005" w:tentative="1">
      <w:start w:val="1"/>
      <w:numFmt w:val="bullet"/>
      <w:lvlText w:val=""/>
      <w:lvlJc w:val="left"/>
      <w:pPr>
        <w:ind w:left="5945" w:hanging="360"/>
      </w:pPr>
      <w:rPr>
        <w:rFonts w:ascii="Wingdings" w:hAnsi="Wingdings" w:hint="default"/>
      </w:rPr>
    </w:lvl>
  </w:abstractNum>
  <w:abstractNum w:abstractNumId="10">
    <w:nsid w:val="2F340CAA"/>
    <w:multiLevelType w:val="hybridMultilevel"/>
    <w:tmpl w:val="D9DA2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CF5381"/>
    <w:multiLevelType w:val="hybridMultilevel"/>
    <w:tmpl w:val="B550437C"/>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2">
    <w:nsid w:val="37707161"/>
    <w:multiLevelType w:val="hybridMultilevel"/>
    <w:tmpl w:val="CFCC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C76993"/>
    <w:multiLevelType w:val="hybridMultilevel"/>
    <w:tmpl w:val="963C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773444"/>
    <w:multiLevelType w:val="hybridMultilevel"/>
    <w:tmpl w:val="5C580536"/>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5">
    <w:nsid w:val="5B0B6ECC"/>
    <w:multiLevelType w:val="hybridMultilevel"/>
    <w:tmpl w:val="F230B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7A46C5"/>
    <w:multiLevelType w:val="hybridMultilevel"/>
    <w:tmpl w:val="80B04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57643C"/>
    <w:multiLevelType w:val="hybridMultilevel"/>
    <w:tmpl w:val="16AC4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2023D3"/>
    <w:multiLevelType w:val="hybridMultilevel"/>
    <w:tmpl w:val="5BCE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300A3C"/>
    <w:multiLevelType w:val="hybridMultilevel"/>
    <w:tmpl w:val="4DE825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DEB2E3A"/>
    <w:multiLevelType w:val="hybridMultilevel"/>
    <w:tmpl w:val="9F78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320DAB"/>
    <w:multiLevelType w:val="hybridMultilevel"/>
    <w:tmpl w:val="1F6A7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C63DB4"/>
    <w:multiLevelType w:val="hybridMultilevel"/>
    <w:tmpl w:val="1CF64B34"/>
    <w:lvl w:ilvl="0" w:tplc="D3DA05C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9"/>
  </w:num>
  <w:num w:numId="4">
    <w:abstractNumId w:val="1"/>
  </w:num>
  <w:num w:numId="5">
    <w:abstractNumId w:val="7"/>
  </w:num>
  <w:num w:numId="6">
    <w:abstractNumId w:val="9"/>
  </w:num>
  <w:num w:numId="7">
    <w:abstractNumId w:val="4"/>
  </w:num>
  <w:num w:numId="8">
    <w:abstractNumId w:val="14"/>
  </w:num>
  <w:num w:numId="9">
    <w:abstractNumId w:val="18"/>
  </w:num>
  <w:num w:numId="10">
    <w:abstractNumId w:val="13"/>
  </w:num>
  <w:num w:numId="11">
    <w:abstractNumId w:val="11"/>
  </w:num>
  <w:num w:numId="12">
    <w:abstractNumId w:val="20"/>
  </w:num>
  <w:num w:numId="13">
    <w:abstractNumId w:val="12"/>
  </w:num>
  <w:num w:numId="14">
    <w:abstractNumId w:val="21"/>
  </w:num>
  <w:num w:numId="15">
    <w:abstractNumId w:val="3"/>
  </w:num>
  <w:num w:numId="16">
    <w:abstractNumId w:val="16"/>
  </w:num>
  <w:num w:numId="17">
    <w:abstractNumId w:val="17"/>
  </w:num>
  <w:num w:numId="18">
    <w:abstractNumId w:val="10"/>
  </w:num>
  <w:num w:numId="19">
    <w:abstractNumId w:val="8"/>
  </w:num>
  <w:num w:numId="20">
    <w:abstractNumId w:val="15"/>
  </w:num>
  <w:num w:numId="21">
    <w:abstractNumId w:val="5"/>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C7"/>
    <w:rsid w:val="0000035E"/>
    <w:rsid w:val="00006178"/>
    <w:rsid w:val="000068CA"/>
    <w:rsid w:val="000076E3"/>
    <w:rsid w:val="00012759"/>
    <w:rsid w:val="000169F3"/>
    <w:rsid w:val="00016AA3"/>
    <w:rsid w:val="00030036"/>
    <w:rsid w:val="00031944"/>
    <w:rsid w:val="00032FD6"/>
    <w:rsid w:val="000357FF"/>
    <w:rsid w:val="00035C34"/>
    <w:rsid w:val="000445A2"/>
    <w:rsid w:val="000520FC"/>
    <w:rsid w:val="00055776"/>
    <w:rsid w:val="00075DBF"/>
    <w:rsid w:val="00081790"/>
    <w:rsid w:val="0008640F"/>
    <w:rsid w:val="000864AA"/>
    <w:rsid w:val="00093D12"/>
    <w:rsid w:val="00096567"/>
    <w:rsid w:val="000A707B"/>
    <w:rsid w:val="000B15A2"/>
    <w:rsid w:val="000B1AE0"/>
    <w:rsid w:val="000D36E0"/>
    <w:rsid w:val="000D6442"/>
    <w:rsid w:val="000E1420"/>
    <w:rsid w:val="000E2C09"/>
    <w:rsid w:val="000E4122"/>
    <w:rsid w:val="000E6C5D"/>
    <w:rsid w:val="000F1092"/>
    <w:rsid w:val="000F21E6"/>
    <w:rsid w:val="000F2B98"/>
    <w:rsid w:val="000F2DD2"/>
    <w:rsid w:val="00100CCF"/>
    <w:rsid w:val="001052DF"/>
    <w:rsid w:val="00111674"/>
    <w:rsid w:val="00120394"/>
    <w:rsid w:val="00125136"/>
    <w:rsid w:val="001274DB"/>
    <w:rsid w:val="001319D5"/>
    <w:rsid w:val="0013785D"/>
    <w:rsid w:val="001468AA"/>
    <w:rsid w:val="00152A77"/>
    <w:rsid w:val="0017126D"/>
    <w:rsid w:val="00181DCC"/>
    <w:rsid w:val="00181E78"/>
    <w:rsid w:val="00184C90"/>
    <w:rsid w:val="00197CBC"/>
    <w:rsid w:val="001A0DB1"/>
    <w:rsid w:val="001A5906"/>
    <w:rsid w:val="001B3DE7"/>
    <w:rsid w:val="001B4B90"/>
    <w:rsid w:val="001B6AD1"/>
    <w:rsid w:val="001C01A3"/>
    <w:rsid w:val="001E5985"/>
    <w:rsid w:val="001E7898"/>
    <w:rsid w:val="00202FEC"/>
    <w:rsid w:val="0020375E"/>
    <w:rsid w:val="0020643B"/>
    <w:rsid w:val="0020686E"/>
    <w:rsid w:val="002079B7"/>
    <w:rsid w:val="00225B3E"/>
    <w:rsid w:val="002364A2"/>
    <w:rsid w:val="00244714"/>
    <w:rsid w:val="00244C4B"/>
    <w:rsid w:val="00257644"/>
    <w:rsid w:val="0026173B"/>
    <w:rsid w:val="00262DF5"/>
    <w:rsid w:val="00267611"/>
    <w:rsid w:val="0028142F"/>
    <w:rsid w:val="00287065"/>
    <w:rsid w:val="0028760E"/>
    <w:rsid w:val="00292324"/>
    <w:rsid w:val="002A072F"/>
    <w:rsid w:val="002A1B15"/>
    <w:rsid w:val="002D107D"/>
    <w:rsid w:val="002E0EB9"/>
    <w:rsid w:val="002F4378"/>
    <w:rsid w:val="00307B93"/>
    <w:rsid w:val="00336B5F"/>
    <w:rsid w:val="00347A5B"/>
    <w:rsid w:val="00353B10"/>
    <w:rsid w:val="0037108B"/>
    <w:rsid w:val="00373BE1"/>
    <w:rsid w:val="00374570"/>
    <w:rsid w:val="00377D49"/>
    <w:rsid w:val="003859FF"/>
    <w:rsid w:val="003A40F5"/>
    <w:rsid w:val="003C467D"/>
    <w:rsid w:val="003C4C0D"/>
    <w:rsid w:val="003D7EDD"/>
    <w:rsid w:val="003E2B82"/>
    <w:rsid w:val="003E668B"/>
    <w:rsid w:val="003F6481"/>
    <w:rsid w:val="004002C7"/>
    <w:rsid w:val="00405360"/>
    <w:rsid w:val="00422172"/>
    <w:rsid w:val="00426238"/>
    <w:rsid w:val="0042722C"/>
    <w:rsid w:val="00433C7F"/>
    <w:rsid w:val="00434AB4"/>
    <w:rsid w:val="00454E21"/>
    <w:rsid w:val="00462441"/>
    <w:rsid w:val="00466F4A"/>
    <w:rsid w:val="004708F0"/>
    <w:rsid w:val="0047368C"/>
    <w:rsid w:val="0047497D"/>
    <w:rsid w:val="00481A03"/>
    <w:rsid w:val="00483C78"/>
    <w:rsid w:val="00493820"/>
    <w:rsid w:val="00497487"/>
    <w:rsid w:val="004A0850"/>
    <w:rsid w:val="004A3877"/>
    <w:rsid w:val="004A48B8"/>
    <w:rsid w:val="004B5ED1"/>
    <w:rsid w:val="004C19AF"/>
    <w:rsid w:val="004C38ED"/>
    <w:rsid w:val="004C5288"/>
    <w:rsid w:val="004C6319"/>
    <w:rsid w:val="004D12D5"/>
    <w:rsid w:val="00511947"/>
    <w:rsid w:val="00515C73"/>
    <w:rsid w:val="00532768"/>
    <w:rsid w:val="00533EF4"/>
    <w:rsid w:val="00537A7A"/>
    <w:rsid w:val="00550E69"/>
    <w:rsid w:val="0055423D"/>
    <w:rsid w:val="00554D3E"/>
    <w:rsid w:val="00560820"/>
    <w:rsid w:val="00571435"/>
    <w:rsid w:val="005835E6"/>
    <w:rsid w:val="00593115"/>
    <w:rsid w:val="005946AB"/>
    <w:rsid w:val="005960F8"/>
    <w:rsid w:val="005B3F58"/>
    <w:rsid w:val="005B6541"/>
    <w:rsid w:val="005C39F2"/>
    <w:rsid w:val="005C61C7"/>
    <w:rsid w:val="005D5494"/>
    <w:rsid w:val="005D6AAA"/>
    <w:rsid w:val="005E12F8"/>
    <w:rsid w:val="005E4F29"/>
    <w:rsid w:val="005E779E"/>
    <w:rsid w:val="00600074"/>
    <w:rsid w:val="00600756"/>
    <w:rsid w:val="00606477"/>
    <w:rsid w:val="00606670"/>
    <w:rsid w:val="0061047F"/>
    <w:rsid w:val="006153F8"/>
    <w:rsid w:val="00632761"/>
    <w:rsid w:val="00633428"/>
    <w:rsid w:val="0063565C"/>
    <w:rsid w:val="00635D63"/>
    <w:rsid w:val="0064600F"/>
    <w:rsid w:val="006475C3"/>
    <w:rsid w:val="00650392"/>
    <w:rsid w:val="00660B87"/>
    <w:rsid w:val="00663025"/>
    <w:rsid w:val="00672DA4"/>
    <w:rsid w:val="0067318C"/>
    <w:rsid w:val="006860FA"/>
    <w:rsid w:val="006934ED"/>
    <w:rsid w:val="006941CC"/>
    <w:rsid w:val="006A585B"/>
    <w:rsid w:val="006C6F50"/>
    <w:rsid w:val="006E051D"/>
    <w:rsid w:val="006E3003"/>
    <w:rsid w:val="006F0873"/>
    <w:rsid w:val="00715694"/>
    <w:rsid w:val="0072186C"/>
    <w:rsid w:val="007224D5"/>
    <w:rsid w:val="00731767"/>
    <w:rsid w:val="0073526F"/>
    <w:rsid w:val="00760D00"/>
    <w:rsid w:val="00765365"/>
    <w:rsid w:val="0077351E"/>
    <w:rsid w:val="00775D6C"/>
    <w:rsid w:val="007765CA"/>
    <w:rsid w:val="00777ECE"/>
    <w:rsid w:val="00784C82"/>
    <w:rsid w:val="00791156"/>
    <w:rsid w:val="00794B1F"/>
    <w:rsid w:val="007A6C52"/>
    <w:rsid w:val="007B0D19"/>
    <w:rsid w:val="007B22FE"/>
    <w:rsid w:val="007B2502"/>
    <w:rsid w:val="007B391A"/>
    <w:rsid w:val="007B460B"/>
    <w:rsid w:val="007B700F"/>
    <w:rsid w:val="007C2D5F"/>
    <w:rsid w:val="007D7A1F"/>
    <w:rsid w:val="007E3070"/>
    <w:rsid w:val="007E6A1F"/>
    <w:rsid w:val="007F7A30"/>
    <w:rsid w:val="0080146C"/>
    <w:rsid w:val="00803A1B"/>
    <w:rsid w:val="0080564D"/>
    <w:rsid w:val="0080747C"/>
    <w:rsid w:val="00820F9D"/>
    <w:rsid w:val="00821CEC"/>
    <w:rsid w:val="00825CDE"/>
    <w:rsid w:val="008273AD"/>
    <w:rsid w:val="00830167"/>
    <w:rsid w:val="008319FC"/>
    <w:rsid w:val="00833489"/>
    <w:rsid w:val="00835051"/>
    <w:rsid w:val="00840213"/>
    <w:rsid w:val="00841002"/>
    <w:rsid w:val="00843505"/>
    <w:rsid w:val="008444FA"/>
    <w:rsid w:val="0084538C"/>
    <w:rsid w:val="00851DA4"/>
    <w:rsid w:val="00860EC4"/>
    <w:rsid w:val="00860F2C"/>
    <w:rsid w:val="00870007"/>
    <w:rsid w:val="0087163A"/>
    <w:rsid w:val="0088199F"/>
    <w:rsid w:val="0088307D"/>
    <w:rsid w:val="008869BE"/>
    <w:rsid w:val="008908A8"/>
    <w:rsid w:val="00891A1B"/>
    <w:rsid w:val="00896AEF"/>
    <w:rsid w:val="008B0D25"/>
    <w:rsid w:val="008C1BEE"/>
    <w:rsid w:val="008C21EF"/>
    <w:rsid w:val="008C31EF"/>
    <w:rsid w:val="008D1224"/>
    <w:rsid w:val="008D2AEE"/>
    <w:rsid w:val="008D56BA"/>
    <w:rsid w:val="008D69DE"/>
    <w:rsid w:val="008E0ACD"/>
    <w:rsid w:val="008E5750"/>
    <w:rsid w:val="008E5CF5"/>
    <w:rsid w:val="008F1F01"/>
    <w:rsid w:val="008F20DB"/>
    <w:rsid w:val="008F2B75"/>
    <w:rsid w:val="00905E6D"/>
    <w:rsid w:val="00906287"/>
    <w:rsid w:val="00911B85"/>
    <w:rsid w:val="00922DC2"/>
    <w:rsid w:val="00923C53"/>
    <w:rsid w:val="009261D7"/>
    <w:rsid w:val="009277C7"/>
    <w:rsid w:val="00933B01"/>
    <w:rsid w:val="009602B6"/>
    <w:rsid w:val="00960863"/>
    <w:rsid w:val="00960D04"/>
    <w:rsid w:val="00961E5F"/>
    <w:rsid w:val="00961EE5"/>
    <w:rsid w:val="009834DD"/>
    <w:rsid w:val="009846C2"/>
    <w:rsid w:val="00990FC8"/>
    <w:rsid w:val="009C12B9"/>
    <w:rsid w:val="009C212F"/>
    <w:rsid w:val="009C4B19"/>
    <w:rsid w:val="009D0779"/>
    <w:rsid w:val="009D1D71"/>
    <w:rsid w:val="009D42FC"/>
    <w:rsid w:val="009E756E"/>
    <w:rsid w:val="009F153B"/>
    <w:rsid w:val="009F47D5"/>
    <w:rsid w:val="00A004B5"/>
    <w:rsid w:val="00A023CC"/>
    <w:rsid w:val="00A03A71"/>
    <w:rsid w:val="00A0573E"/>
    <w:rsid w:val="00A11D0E"/>
    <w:rsid w:val="00A13109"/>
    <w:rsid w:val="00A15E93"/>
    <w:rsid w:val="00A22E1B"/>
    <w:rsid w:val="00A27BCB"/>
    <w:rsid w:val="00A42D65"/>
    <w:rsid w:val="00A4450E"/>
    <w:rsid w:val="00A44FCE"/>
    <w:rsid w:val="00A45CD2"/>
    <w:rsid w:val="00A64CA4"/>
    <w:rsid w:val="00A714A9"/>
    <w:rsid w:val="00A75C12"/>
    <w:rsid w:val="00A80291"/>
    <w:rsid w:val="00AA4DB7"/>
    <w:rsid w:val="00AB0772"/>
    <w:rsid w:val="00AB0B1A"/>
    <w:rsid w:val="00AB79D9"/>
    <w:rsid w:val="00AD73FD"/>
    <w:rsid w:val="00AF1254"/>
    <w:rsid w:val="00AF1952"/>
    <w:rsid w:val="00B11EC8"/>
    <w:rsid w:val="00B122A4"/>
    <w:rsid w:val="00B21FB7"/>
    <w:rsid w:val="00B254FF"/>
    <w:rsid w:val="00B25B48"/>
    <w:rsid w:val="00B26679"/>
    <w:rsid w:val="00B374F9"/>
    <w:rsid w:val="00B55C84"/>
    <w:rsid w:val="00B56BA0"/>
    <w:rsid w:val="00B57FA1"/>
    <w:rsid w:val="00B67FD1"/>
    <w:rsid w:val="00B76B3F"/>
    <w:rsid w:val="00B83383"/>
    <w:rsid w:val="00B853C1"/>
    <w:rsid w:val="00B8541B"/>
    <w:rsid w:val="00B92122"/>
    <w:rsid w:val="00B97BD2"/>
    <w:rsid w:val="00BA4481"/>
    <w:rsid w:val="00BA5EBD"/>
    <w:rsid w:val="00BC1EBD"/>
    <w:rsid w:val="00BE14E4"/>
    <w:rsid w:val="00BE7E18"/>
    <w:rsid w:val="00BF3960"/>
    <w:rsid w:val="00BF60AF"/>
    <w:rsid w:val="00C11B15"/>
    <w:rsid w:val="00C2012D"/>
    <w:rsid w:val="00C2308E"/>
    <w:rsid w:val="00C23ABD"/>
    <w:rsid w:val="00C2534B"/>
    <w:rsid w:val="00C35364"/>
    <w:rsid w:val="00C402C4"/>
    <w:rsid w:val="00C41188"/>
    <w:rsid w:val="00C415D9"/>
    <w:rsid w:val="00C50E84"/>
    <w:rsid w:val="00C62135"/>
    <w:rsid w:val="00C62D73"/>
    <w:rsid w:val="00C71C06"/>
    <w:rsid w:val="00C7419F"/>
    <w:rsid w:val="00C76300"/>
    <w:rsid w:val="00C80524"/>
    <w:rsid w:val="00C9503F"/>
    <w:rsid w:val="00CA296E"/>
    <w:rsid w:val="00CA69A3"/>
    <w:rsid w:val="00CB4778"/>
    <w:rsid w:val="00CB4EB3"/>
    <w:rsid w:val="00CB6B4E"/>
    <w:rsid w:val="00CC27B9"/>
    <w:rsid w:val="00CC3C51"/>
    <w:rsid w:val="00CC4DD3"/>
    <w:rsid w:val="00CC723B"/>
    <w:rsid w:val="00CD10C3"/>
    <w:rsid w:val="00CD1370"/>
    <w:rsid w:val="00CD2EB2"/>
    <w:rsid w:val="00CD4F0D"/>
    <w:rsid w:val="00CE78C1"/>
    <w:rsid w:val="00CF0D04"/>
    <w:rsid w:val="00CF2B50"/>
    <w:rsid w:val="00D06AFB"/>
    <w:rsid w:val="00D47068"/>
    <w:rsid w:val="00D56A73"/>
    <w:rsid w:val="00D579EC"/>
    <w:rsid w:val="00D711A1"/>
    <w:rsid w:val="00D803BC"/>
    <w:rsid w:val="00D80ADA"/>
    <w:rsid w:val="00D84FAE"/>
    <w:rsid w:val="00D85CCE"/>
    <w:rsid w:val="00D868BE"/>
    <w:rsid w:val="00D936A6"/>
    <w:rsid w:val="00D96FD0"/>
    <w:rsid w:val="00D97338"/>
    <w:rsid w:val="00D977C5"/>
    <w:rsid w:val="00DA0C48"/>
    <w:rsid w:val="00DB6D67"/>
    <w:rsid w:val="00DB78CB"/>
    <w:rsid w:val="00DC2E50"/>
    <w:rsid w:val="00DC378D"/>
    <w:rsid w:val="00DC5945"/>
    <w:rsid w:val="00DD05B9"/>
    <w:rsid w:val="00DD1A78"/>
    <w:rsid w:val="00DF3053"/>
    <w:rsid w:val="00DF39AE"/>
    <w:rsid w:val="00DF691E"/>
    <w:rsid w:val="00DF7A5C"/>
    <w:rsid w:val="00E05204"/>
    <w:rsid w:val="00E0749B"/>
    <w:rsid w:val="00E134A2"/>
    <w:rsid w:val="00E22B7A"/>
    <w:rsid w:val="00E24862"/>
    <w:rsid w:val="00E3145B"/>
    <w:rsid w:val="00E347A1"/>
    <w:rsid w:val="00E70EF7"/>
    <w:rsid w:val="00E717E7"/>
    <w:rsid w:val="00E82C57"/>
    <w:rsid w:val="00E8586F"/>
    <w:rsid w:val="00E86E07"/>
    <w:rsid w:val="00E879AD"/>
    <w:rsid w:val="00EB2F3A"/>
    <w:rsid w:val="00EB6742"/>
    <w:rsid w:val="00EB6D76"/>
    <w:rsid w:val="00EC3FDC"/>
    <w:rsid w:val="00ED51EA"/>
    <w:rsid w:val="00EE3490"/>
    <w:rsid w:val="00EE36E8"/>
    <w:rsid w:val="00EE582D"/>
    <w:rsid w:val="00EE7E91"/>
    <w:rsid w:val="00EF3929"/>
    <w:rsid w:val="00F05D30"/>
    <w:rsid w:val="00F07A49"/>
    <w:rsid w:val="00F111F7"/>
    <w:rsid w:val="00F23AAF"/>
    <w:rsid w:val="00F24192"/>
    <w:rsid w:val="00F365B2"/>
    <w:rsid w:val="00F62155"/>
    <w:rsid w:val="00F649DA"/>
    <w:rsid w:val="00F67922"/>
    <w:rsid w:val="00F7596C"/>
    <w:rsid w:val="00FA3F2A"/>
    <w:rsid w:val="00FA4375"/>
    <w:rsid w:val="00FA48BE"/>
    <w:rsid w:val="00FA5493"/>
    <w:rsid w:val="00FA5D49"/>
    <w:rsid w:val="00FB0A16"/>
    <w:rsid w:val="00FD42CA"/>
    <w:rsid w:val="00FD443A"/>
    <w:rsid w:val="00FD6CDC"/>
    <w:rsid w:val="00FF2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122"/>
  </w:style>
  <w:style w:type="paragraph" w:styleId="Heading1">
    <w:name w:val="heading 1"/>
    <w:basedOn w:val="Normal"/>
    <w:next w:val="Normal"/>
    <w:link w:val="Heading1Char"/>
    <w:uiPriority w:val="9"/>
    <w:qFormat/>
    <w:rsid w:val="00B92122"/>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92122"/>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9212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9212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92122"/>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9212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9212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9212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9212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12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9212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9212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9212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9212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9212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9212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9212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9212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9212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9212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92122"/>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B92122"/>
    <w:rPr>
      <w:rFonts w:asciiTheme="majorHAnsi" w:eastAsiaTheme="majorEastAsia" w:hAnsiTheme="majorHAnsi" w:cstheme="majorBidi"/>
      <w:i/>
      <w:iCs/>
      <w:spacing w:val="13"/>
      <w:sz w:val="24"/>
      <w:szCs w:val="24"/>
    </w:rPr>
  </w:style>
  <w:style w:type="character" w:styleId="Strong">
    <w:name w:val="Strong"/>
    <w:uiPriority w:val="22"/>
    <w:qFormat/>
    <w:rsid w:val="00B92122"/>
    <w:rPr>
      <w:b/>
      <w:bCs/>
    </w:rPr>
  </w:style>
  <w:style w:type="character" w:styleId="Emphasis">
    <w:name w:val="Emphasis"/>
    <w:uiPriority w:val="20"/>
    <w:qFormat/>
    <w:rsid w:val="00B92122"/>
    <w:rPr>
      <w:b/>
      <w:bCs/>
      <w:i/>
      <w:iCs/>
      <w:spacing w:val="10"/>
      <w:bdr w:val="none" w:sz="0" w:space="0" w:color="auto"/>
      <w:shd w:val="clear" w:color="auto" w:fill="auto"/>
    </w:rPr>
  </w:style>
  <w:style w:type="paragraph" w:styleId="NoSpacing">
    <w:name w:val="No Spacing"/>
    <w:basedOn w:val="Normal"/>
    <w:uiPriority w:val="1"/>
    <w:qFormat/>
    <w:rsid w:val="00B92122"/>
  </w:style>
  <w:style w:type="paragraph" w:styleId="ListParagraph">
    <w:name w:val="List Paragraph"/>
    <w:basedOn w:val="Normal"/>
    <w:uiPriority w:val="34"/>
    <w:qFormat/>
    <w:rsid w:val="00B92122"/>
    <w:pPr>
      <w:ind w:left="720"/>
      <w:contextualSpacing/>
    </w:pPr>
  </w:style>
  <w:style w:type="paragraph" w:styleId="Quote">
    <w:name w:val="Quote"/>
    <w:basedOn w:val="Normal"/>
    <w:next w:val="Normal"/>
    <w:link w:val="QuoteChar"/>
    <w:uiPriority w:val="29"/>
    <w:qFormat/>
    <w:rsid w:val="00B92122"/>
    <w:pPr>
      <w:spacing w:before="200"/>
      <w:ind w:left="360" w:right="360"/>
    </w:pPr>
    <w:rPr>
      <w:i/>
      <w:iCs/>
    </w:rPr>
  </w:style>
  <w:style w:type="character" w:customStyle="1" w:styleId="QuoteChar">
    <w:name w:val="Quote Char"/>
    <w:basedOn w:val="DefaultParagraphFont"/>
    <w:link w:val="Quote"/>
    <w:uiPriority w:val="29"/>
    <w:rsid w:val="00B92122"/>
    <w:rPr>
      <w:i/>
      <w:iCs/>
    </w:rPr>
  </w:style>
  <w:style w:type="paragraph" w:styleId="IntenseQuote">
    <w:name w:val="Intense Quote"/>
    <w:basedOn w:val="Normal"/>
    <w:next w:val="Normal"/>
    <w:link w:val="IntenseQuoteChar"/>
    <w:uiPriority w:val="30"/>
    <w:qFormat/>
    <w:rsid w:val="00B9212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92122"/>
    <w:rPr>
      <w:b/>
      <w:bCs/>
      <w:i/>
      <w:iCs/>
    </w:rPr>
  </w:style>
  <w:style w:type="character" w:styleId="SubtleEmphasis">
    <w:name w:val="Subtle Emphasis"/>
    <w:uiPriority w:val="19"/>
    <w:qFormat/>
    <w:rsid w:val="00B92122"/>
    <w:rPr>
      <w:i/>
      <w:iCs/>
    </w:rPr>
  </w:style>
  <w:style w:type="character" w:styleId="IntenseEmphasis">
    <w:name w:val="Intense Emphasis"/>
    <w:uiPriority w:val="21"/>
    <w:qFormat/>
    <w:rsid w:val="00B92122"/>
    <w:rPr>
      <w:b/>
      <w:bCs/>
    </w:rPr>
  </w:style>
  <w:style w:type="character" w:styleId="SubtleReference">
    <w:name w:val="Subtle Reference"/>
    <w:uiPriority w:val="31"/>
    <w:qFormat/>
    <w:rsid w:val="00B92122"/>
    <w:rPr>
      <w:smallCaps/>
    </w:rPr>
  </w:style>
  <w:style w:type="character" w:styleId="IntenseReference">
    <w:name w:val="Intense Reference"/>
    <w:uiPriority w:val="32"/>
    <w:qFormat/>
    <w:rsid w:val="00B92122"/>
    <w:rPr>
      <w:smallCaps/>
      <w:spacing w:val="5"/>
      <w:u w:val="single"/>
    </w:rPr>
  </w:style>
  <w:style w:type="character" w:styleId="BookTitle">
    <w:name w:val="Book Title"/>
    <w:uiPriority w:val="33"/>
    <w:qFormat/>
    <w:rsid w:val="00B92122"/>
    <w:rPr>
      <w:i/>
      <w:iCs/>
      <w:smallCaps/>
      <w:spacing w:val="5"/>
    </w:rPr>
  </w:style>
  <w:style w:type="paragraph" w:styleId="TOCHeading">
    <w:name w:val="TOC Heading"/>
    <w:basedOn w:val="Heading1"/>
    <w:next w:val="Normal"/>
    <w:uiPriority w:val="39"/>
    <w:semiHidden/>
    <w:unhideWhenUsed/>
    <w:qFormat/>
    <w:rsid w:val="00B92122"/>
    <w:pPr>
      <w:outlineLvl w:val="9"/>
    </w:pPr>
  </w:style>
  <w:style w:type="paragraph" w:styleId="BalloonText">
    <w:name w:val="Balloon Text"/>
    <w:basedOn w:val="Normal"/>
    <w:link w:val="BalloonTextChar"/>
    <w:uiPriority w:val="99"/>
    <w:semiHidden/>
    <w:unhideWhenUsed/>
    <w:rsid w:val="00C415D9"/>
    <w:rPr>
      <w:rFonts w:ascii="Tahoma" w:hAnsi="Tahoma" w:cs="Tahoma"/>
      <w:sz w:val="16"/>
      <w:szCs w:val="16"/>
    </w:rPr>
  </w:style>
  <w:style w:type="character" w:customStyle="1" w:styleId="BalloonTextChar">
    <w:name w:val="Balloon Text Char"/>
    <w:basedOn w:val="DefaultParagraphFont"/>
    <w:link w:val="BalloonText"/>
    <w:uiPriority w:val="99"/>
    <w:semiHidden/>
    <w:rsid w:val="00C415D9"/>
    <w:rPr>
      <w:rFonts w:ascii="Tahoma" w:hAnsi="Tahoma" w:cs="Tahoma"/>
      <w:sz w:val="16"/>
      <w:szCs w:val="16"/>
    </w:rPr>
  </w:style>
  <w:style w:type="table" w:styleId="TableGrid">
    <w:name w:val="Table Grid"/>
    <w:basedOn w:val="TableNormal"/>
    <w:uiPriority w:val="59"/>
    <w:rsid w:val="00AF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E69"/>
    <w:pPr>
      <w:tabs>
        <w:tab w:val="center" w:pos="4680"/>
        <w:tab w:val="right" w:pos="9360"/>
      </w:tabs>
    </w:pPr>
  </w:style>
  <w:style w:type="character" w:customStyle="1" w:styleId="HeaderChar">
    <w:name w:val="Header Char"/>
    <w:basedOn w:val="DefaultParagraphFont"/>
    <w:link w:val="Header"/>
    <w:uiPriority w:val="99"/>
    <w:rsid w:val="00550E69"/>
  </w:style>
  <w:style w:type="paragraph" w:styleId="Footer">
    <w:name w:val="footer"/>
    <w:basedOn w:val="Normal"/>
    <w:link w:val="FooterChar"/>
    <w:uiPriority w:val="99"/>
    <w:unhideWhenUsed/>
    <w:rsid w:val="00550E69"/>
    <w:pPr>
      <w:tabs>
        <w:tab w:val="center" w:pos="4680"/>
        <w:tab w:val="right" w:pos="9360"/>
      </w:tabs>
    </w:pPr>
  </w:style>
  <w:style w:type="character" w:customStyle="1" w:styleId="FooterChar">
    <w:name w:val="Footer Char"/>
    <w:basedOn w:val="DefaultParagraphFont"/>
    <w:link w:val="Footer"/>
    <w:uiPriority w:val="99"/>
    <w:rsid w:val="00550E69"/>
  </w:style>
  <w:style w:type="paragraph" w:styleId="NormalWeb">
    <w:name w:val="Normal (Web)"/>
    <w:basedOn w:val="Normal"/>
    <w:uiPriority w:val="99"/>
    <w:semiHidden/>
    <w:unhideWhenUsed/>
    <w:rsid w:val="002364A2"/>
    <w:pPr>
      <w:spacing w:before="100" w:beforeAutospacing="1" w:after="100" w:afterAutospacing="1"/>
    </w:pPr>
    <w:rPr>
      <w:rFonts w:ascii="Times New Roman" w:eastAsiaTheme="minorEastAsia" w:hAnsi="Times New Roman" w:cs="Times New Roman"/>
      <w:szCs w:val="24"/>
      <w:lang w:bidi="ar-SA"/>
    </w:rPr>
  </w:style>
  <w:style w:type="paragraph" w:styleId="EndnoteText">
    <w:name w:val="endnote text"/>
    <w:basedOn w:val="Normal"/>
    <w:link w:val="EndnoteTextChar"/>
    <w:uiPriority w:val="99"/>
    <w:semiHidden/>
    <w:unhideWhenUsed/>
    <w:rsid w:val="00353B10"/>
    <w:rPr>
      <w:sz w:val="20"/>
      <w:szCs w:val="20"/>
    </w:rPr>
  </w:style>
  <w:style w:type="character" w:customStyle="1" w:styleId="EndnoteTextChar">
    <w:name w:val="Endnote Text Char"/>
    <w:basedOn w:val="DefaultParagraphFont"/>
    <w:link w:val="EndnoteText"/>
    <w:uiPriority w:val="99"/>
    <w:semiHidden/>
    <w:rsid w:val="00353B10"/>
    <w:rPr>
      <w:sz w:val="20"/>
      <w:szCs w:val="20"/>
    </w:rPr>
  </w:style>
  <w:style w:type="character" w:styleId="EndnoteReference">
    <w:name w:val="endnote reference"/>
    <w:basedOn w:val="DefaultParagraphFont"/>
    <w:uiPriority w:val="99"/>
    <w:semiHidden/>
    <w:unhideWhenUsed/>
    <w:rsid w:val="00353B10"/>
    <w:rPr>
      <w:vertAlign w:val="superscript"/>
    </w:rPr>
  </w:style>
  <w:style w:type="paragraph" w:styleId="FootnoteText">
    <w:name w:val="footnote text"/>
    <w:basedOn w:val="Normal"/>
    <w:link w:val="FootnoteTextChar"/>
    <w:uiPriority w:val="99"/>
    <w:semiHidden/>
    <w:unhideWhenUsed/>
    <w:rsid w:val="00353B10"/>
    <w:rPr>
      <w:sz w:val="20"/>
      <w:szCs w:val="20"/>
    </w:rPr>
  </w:style>
  <w:style w:type="character" w:customStyle="1" w:styleId="FootnoteTextChar">
    <w:name w:val="Footnote Text Char"/>
    <w:basedOn w:val="DefaultParagraphFont"/>
    <w:link w:val="FootnoteText"/>
    <w:uiPriority w:val="99"/>
    <w:semiHidden/>
    <w:rsid w:val="00353B10"/>
    <w:rPr>
      <w:sz w:val="20"/>
      <w:szCs w:val="20"/>
    </w:rPr>
  </w:style>
  <w:style w:type="character" w:styleId="FootnoteReference">
    <w:name w:val="footnote reference"/>
    <w:basedOn w:val="DefaultParagraphFont"/>
    <w:uiPriority w:val="99"/>
    <w:semiHidden/>
    <w:unhideWhenUsed/>
    <w:rsid w:val="00353B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122"/>
  </w:style>
  <w:style w:type="paragraph" w:styleId="Heading1">
    <w:name w:val="heading 1"/>
    <w:basedOn w:val="Normal"/>
    <w:next w:val="Normal"/>
    <w:link w:val="Heading1Char"/>
    <w:uiPriority w:val="9"/>
    <w:qFormat/>
    <w:rsid w:val="00B92122"/>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92122"/>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9212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9212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92122"/>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9212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9212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9212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9212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12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9212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9212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9212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9212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9212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9212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9212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9212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9212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9212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92122"/>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B92122"/>
    <w:rPr>
      <w:rFonts w:asciiTheme="majorHAnsi" w:eastAsiaTheme="majorEastAsia" w:hAnsiTheme="majorHAnsi" w:cstheme="majorBidi"/>
      <w:i/>
      <w:iCs/>
      <w:spacing w:val="13"/>
      <w:sz w:val="24"/>
      <w:szCs w:val="24"/>
    </w:rPr>
  </w:style>
  <w:style w:type="character" w:styleId="Strong">
    <w:name w:val="Strong"/>
    <w:uiPriority w:val="22"/>
    <w:qFormat/>
    <w:rsid w:val="00B92122"/>
    <w:rPr>
      <w:b/>
      <w:bCs/>
    </w:rPr>
  </w:style>
  <w:style w:type="character" w:styleId="Emphasis">
    <w:name w:val="Emphasis"/>
    <w:uiPriority w:val="20"/>
    <w:qFormat/>
    <w:rsid w:val="00B92122"/>
    <w:rPr>
      <w:b/>
      <w:bCs/>
      <w:i/>
      <w:iCs/>
      <w:spacing w:val="10"/>
      <w:bdr w:val="none" w:sz="0" w:space="0" w:color="auto"/>
      <w:shd w:val="clear" w:color="auto" w:fill="auto"/>
    </w:rPr>
  </w:style>
  <w:style w:type="paragraph" w:styleId="NoSpacing">
    <w:name w:val="No Spacing"/>
    <w:basedOn w:val="Normal"/>
    <w:uiPriority w:val="1"/>
    <w:qFormat/>
    <w:rsid w:val="00B92122"/>
  </w:style>
  <w:style w:type="paragraph" w:styleId="ListParagraph">
    <w:name w:val="List Paragraph"/>
    <w:basedOn w:val="Normal"/>
    <w:uiPriority w:val="34"/>
    <w:qFormat/>
    <w:rsid w:val="00B92122"/>
    <w:pPr>
      <w:ind w:left="720"/>
      <w:contextualSpacing/>
    </w:pPr>
  </w:style>
  <w:style w:type="paragraph" w:styleId="Quote">
    <w:name w:val="Quote"/>
    <w:basedOn w:val="Normal"/>
    <w:next w:val="Normal"/>
    <w:link w:val="QuoteChar"/>
    <w:uiPriority w:val="29"/>
    <w:qFormat/>
    <w:rsid w:val="00B92122"/>
    <w:pPr>
      <w:spacing w:before="200"/>
      <w:ind w:left="360" w:right="360"/>
    </w:pPr>
    <w:rPr>
      <w:i/>
      <w:iCs/>
    </w:rPr>
  </w:style>
  <w:style w:type="character" w:customStyle="1" w:styleId="QuoteChar">
    <w:name w:val="Quote Char"/>
    <w:basedOn w:val="DefaultParagraphFont"/>
    <w:link w:val="Quote"/>
    <w:uiPriority w:val="29"/>
    <w:rsid w:val="00B92122"/>
    <w:rPr>
      <w:i/>
      <w:iCs/>
    </w:rPr>
  </w:style>
  <w:style w:type="paragraph" w:styleId="IntenseQuote">
    <w:name w:val="Intense Quote"/>
    <w:basedOn w:val="Normal"/>
    <w:next w:val="Normal"/>
    <w:link w:val="IntenseQuoteChar"/>
    <w:uiPriority w:val="30"/>
    <w:qFormat/>
    <w:rsid w:val="00B9212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92122"/>
    <w:rPr>
      <w:b/>
      <w:bCs/>
      <w:i/>
      <w:iCs/>
    </w:rPr>
  </w:style>
  <w:style w:type="character" w:styleId="SubtleEmphasis">
    <w:name w:val="Subtle Emphasis"/>
    <w:uiPriority w:val="19"/>
    <w:qFormat/>
    <w:rsid w:val="00B92122"/>
    <w:rPr>
      <w:i/>
      <w:iCs/>
    </w:rPr>
  </w:style>
  <w:style w:type="character" w:styleId="IntenseEmphasis">
    <w:name w:val="Intense Emphasis"/>
    <w:uiPriority w:val="21"/>
    <w:qFormat/>
    <w:rsid w:val="00B92122"/>
    <w:rPr>
      <w:b/>
      <w:bCs/>
    </w:rPr>
  </w:style>
  <w:style w:type="character" w:styleId="SubtleReference">
    <w:name w:val="Subtle Reference"/>
    <w:uiPriority w:val="31"/>
    <w:qFormat/>
    <w:rsid w:val="00B92122"/>
    <w:rPr>
      <w:smallCaps/>
    </w:rPr>
  </w:style>
  <w:style w:type="character" w:styleId="IntenseReference">
    <w:name w:val="Intense Reference"/>
    <w:uiPriority w:val="32"/>
    <w:qFormat/>
    <w:rsid w:val="00B92122"/>
    <w:rPr>
      <w:smallCaps/>
      <w:spacing w:val="5"/>
      <w:u w:val="single"/>
    </w:rPr>
  </w:style>
  <w:style w:type="character" w:styleId="BookTitle">
    <w:name w:val="Book Title"/>
    <w:uiPriority w:val="33"/>
    <w:qFormat/>
    <w:rsid w:val="00B92122"/>
    <w:rPr>
      <w:i/>
      <w:iCs/>
      <w:smallCaps/>
      <w:spacing w:val="5"/>
    </w:rPr>
  </w:style>
  <w:style w:type="paragraph" w:styleId="TOCHeading">
    <w:name w:val="TOC Heading"/>
    <w:basedOn w:val="Heading1"/>
    <w:next w:val="Normal"/>
    <w:uiPriority w:val="39"/>
    <w:semiHidden/>
    <w:unhideWhenUsed/>
    <w:qFormat/>
    <w:rsid w:val="00B92122"/>
    <w:pPr>
      <w:outlineLvl w:val="9"/>
    </w:pPr>
  </w:style>
  <w:style w:type="paragraph" w:styleId="BalloonText">
    <w:name w:val="Balloon Text"/>
    <w:basedOn w:val="Normal"/>
    <w:link w:val="BalloonTextChar"/>
    <w:uiPriority w:val="99"/>
    <w:semiHidden/>
    <w:unhideWhenUsed/>
    <w:rsid w:val="00C415D9"/>
    <w:rPr>
      <w:rFonts w:ascii="Tahoma" w:hAnsi="Tahoma" w:cs="Tahoma"/>
      <w:sz w:val="16"/>
      <w:szCs w:val="16"/>
    </w:rPr>
  </w:style>
  <w:style w:type="character" w:customStyle="1" w:styleId="BalloonTextChar">
    <w:name w:val="Balloon Text Char"/>
    <w:basedOn w:val="DefaultParagraphFont"/>
    <w:link w:val="BalloonText"/>
    <w:uiPriority w:val="99"/>
    <w:semiHidden/>
    <w:rsid w:val="00C415D9"/>
    <w:rPr>
      <w:rFonts w:ascii="Tahoma" w:hAnsi="Tahoma" w:cs="Tahoma"/>
      <w:sz w:val="16"/>
      <w:szCs w:val="16"/>
    </w:rPr>
  </w:style>
  <w:style w:type="table" w:styleId="TableGrid">
    <w:name w:val="Table Grid"/>
    <w:basedOn w:val="TableNormal"/>
    <w:uiPriority w:val="59"/>
    <w:rsid w:val="00AF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E69"/>
    <w:pPr>
      <w:tabs>
        <w:tab w:val="center" w:pos="4680"/>
        <w:tab w:val="right" w:pos="9360"/>
      </w:tabs>
    </w:pPr>
  </w:style>
  <w:style w:type="character" w:customStyle="1" w:styleId="HeaderChar">
    <w:name w:val="Header Char"/>
    <w:basedOn w:val="DefaultParagraphFont"/>
    <w:link w:val="Header"/>
    <w:uiPriority w:val="99"/>
    <w:rsid w:val="00550E69"/>
  </w:style>
  <w:style w:type="paragraph" w:styleId="Footer">
    <w:name w:val="footer"/>
    <w:basedOn w:val="Normal"/>
    <w:link w:val="FooterChar"/>
    <w:uiPriority w:val="99"/>
    <w:unhideWhenUsed/>
    <w:rsid w:val="00550E69"/>
    <w:pPr>
      <w:tabs>
        <w:tab w:val="center" w:pos="4680"/>
        <w:tab w:val="right" w:pos="9360"/>
      </w:tabs>
    </w:pPr>
  </w:style>
  <w:style w:type="character" w:customStyle="1" w:styleId="FooterChar">
    <w:name w:val="Footer Char"/>
    <w:basedOn w:val="DefaultParagraphFont"/>
    <w:link w:val="Footer"/>
    <w:uiPriority w:val="99"/>
    <w:rsid w:val="00550E69"/>
  </w:style>
  <w:style w:type="paragraph" w:styleId="NormalWeb">
    <w:name w:val="Normal (Web)"/>
    <w:basedOn w:val="Normal"/>
    <w:uiPriority w:val="99"/>
    <w:semiHidden/>
    <w:unhideWhenUsed/>
    <w:rsid w:val="002364A2"/>
    <w:pPr>
      <w:spacing w:before="100" w:beforeAutospacing="1" w:after="100" w:afterAutospacing="1"/>
    </w:pPr>
    <w:rPr>
      <w:rFonts w:ascii="Times New Roman" w:eastAsiaTheme="minorEastAsia" w:hAnsi="Times New Roman" w:cs="Times New Roman"/>
      <w:szCs w:val="24"/>
      <w:lang w:bidi="ar-SA"/>
    </w:rPr>
  </w:style>
  <w:style w:type="paragraph" w:styleId="EndnoteText">
    <w:name w:val="endnote text"/>
    <w:basedOn w:val="Normal"/>
    <w:link w:val="EndnoteTextChar"/>
    <w:uiPriority w:val="99"/>
    <w:semiHidden/>
    <w:unhideWhenUsed/>
    <w:rsid w:val="00353B10"/>
    <w:rPr>
      <w:sz w:val="20"/>
      <w:szCs w:val="20"/>
    </w:rPr>
  </w:style>
  <w:style w:type="character" w:customStyle="1" w:styleId="EndnoteTextChar">
    <w:name w:val="Endnote Text Char"/>
    <w:basedOn w:val="DefaultParagraphFont"/>
    <w:link w:val="EndnoteText"/>
    <w:uiPriority w:val="99"/>
    <w:semiHidden/>
    <w:rsid w:val="00353B10"/>
    <w:rPr>
      <w:sz w:val="20"/>
      <w:szCs w:val="20"/>
    </w:rPr>
  </w:style>
  <w:style w:type="character" w:styleId="EndnoteReference">
    <w:name w:val="endnote reference"/>
    <w:basedOn w:val="DefaultParagraphFont"/>
    <w:uiPriority w:val="99"/>
    <w:semiHidden/>
    <w:unhideWhenUsed/>
    <w:rsid w:val="00353B10"/>
    <w:rPr>
      <w:vertAlign w:val="superscript"/>
    </w:rPr>
  </w:style>
  <w:style w:type="paragraph" w:styleId="FootnoteText">
    <w:name w:val="footnote text"/>
    <w:basedOn w:val="Normal"/>
    <w:link w:val="FootnoteTextChar"/>
    <w:uiPriority w:val="99"/>
    <w:semiHidden/>
    <w:unhideWhenUsed/>
    <w:rsid w:val="00353B10"/>
    <w:rPr>
      <w:sz w:val="20"/>
      <w:szCs w:val="20"/>
    </w:rPr>
  </w:style>
  <w:style w:type="character" w:customStyle="1" w:styleId="FootnoteTextChar">
    <w:name w:val="Footnote Text Char"/>
    <w:basedOn w:val="DefaultParagraphFont"/>
    <w:link w:val="FootnoteText"/>
    <w:uiPriority w:val="99"/>
    <w:semiHidden/>
    <w:rsid w:val="00353B10"/>
    <w:rPr>
      <w:sz w:val="20"/>
      <w:szCs w:val="20"/>
    </w:rPr>
  </w:style>
  <w:style w:type="character" w:styleId="FootnoteReference">
    <w:name w:val="footnote reference"/>
    <w:basedOn w:val="DefaultParagraphFont"/>
    <w:uiPriority w:val="99"/>
    <w:semiHidden/>
    <w:unhideWhenUsed/>
    <w:rsid w:val="00353B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5E7F8-662A-487D-A38C-AC796CE3F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10922</Words>
  <Characters>62259</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2018-07-06T18:58:00Z</dcterms:created>
  <dcterms:modified xsi:type="dcterms:W3CDTF">2018-07-06T18:58:00Z</dcterms:modified>
</cp:coreProperties>
</file>